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DA" w:rsidRDefault="002B50DA" w:rsidP="004B5AFF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50DA">
        <w:rPr>
          <w:rFonts w:ascii="Times New Roman" w:eastAsia="Times New Roman" w:hAnsi="Times New Roman" w:cs="Times New Roman"/>
          <w:b/>
          <w:sz w:val="28"/>
        </w:rPr>
        <w:t>Corso di laurea in Ingegneria Energetica</w:t>
      </w:r>
    </w:p>
    <w:p w:rsidR="002B50DA" w:rsidRPr="002B50DA" w:rsidRDefault="002B50DA" w:rsidP="004B5AFF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50DA" w:rsidRDefault="002B50DA" w:rsidP="004B5AFF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50DA">
        <w:rPr>
          <w:rFonts w:ascii="Times New Roman" w:eastAsia="Times New Roman" w:hAnsi="Times New Roman" w:cs="Times New Roman"/>
          <w:b/>
          <w:sz w:val="28"/>
        </w:rPr>
        <w:t>Geometria</w:t>
      </w:r>
    </w:p>
    <w:p w:rsidR="002B50DA" w:rsidRPr="002B50DA" w:rsidRDefault="002B50DA" w:rsidP="004B5AFF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42F9" w:rsidRPr="002B50DA" w:rsidRDefault="00754A74" w:rsidP="004B5AFF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2B50DA">
        <w:rPr>
          <w:rFonts w:ascii="Times New Roman" w:eastAsia="Times New Roman" w:hAnsi="Times New Roman" w:cs="Times New Roman"/>
          <w:b/>
          <w:i/>
          <w:sz w:val="36"/>
          <w:szCs w:val="36"/>
        </w:rPr>
        <w:t>Diario delle lezioni (</w:t>
      </w:r>
      <w:proofErr w:type="spellStart"/>
      <w:r w:rsidRPr="002B50DA">
        <w:rPr>
          <w:rFonts w:ascii="Times New Roman" w:eastAsia="Times New Roman" w:hAnsi="Times New Roman" w:cs="Times New Roman"/>
          <w:b/>
          <w:i/>
          <w:sz w:val="36"/>
          <w:szCs w:val="36"/>
        </w:rPr>
        <w:t>a.a.</w:t>
      </w:r>
      <w:proofErr w:type="spellEnd"/>
      <w:r w:rsidRPr="002B50D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2019 - 2020</w:t>
      </w:r>
      <w:r w:rsidR="00D915C0" w:rsidRPr="002B50DA">
        <w:rPr>
          <w:rFonts w:ascii="Times New Roman" w:eastAsia="Times New Roman" w:hAnsi="Times New Roman" w:cs="Times New Roman"/>
          <w:b/>
          <w:i/>
          <w:sz w:val="36"/>
          <w:szCs w:val="36"/>
        </w:rPr>
        <w:t>)</w:t>
      </w:r>
    </w:p>
    <w:p w:rsidR="00FB42F9" w:rsidRDefault="00FB42F9" w:rsidP="004B5AFF">
      <w:pPr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FB42F9" w:rsidRDefault="00FB42F9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0076" w:rsidRDefault="00D50076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0076" w:rsidRDefault="00D50076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2481" w:rsidRDefault="00754A74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24-09-2019</w:t>
      </w:r>
      <w:r w:rsidR="00D915C0">
        <w:rPr>
          <w:rFonts w:ascii="Times New Roman" w:eastAsia="Times New Roman" w:hAnsi="Times New Roman" w:cs="Times New Roman"/>
          <w:b/>
          <w:sz w:val="24"/>
        </w:rPr>
        <w:t>:</w:t>
      </w:r>
      <w:r w:rsidR="00D915C0">
        <w:rPr>
          <w:rFonts w:ascii="Times New Roman" w:eastAsia="Times New Roman" w:hAnsi="Times New Roman" w:cs="Times New Roman"/>
          <w:sz w:val="24"/>
        </w:rPr>
        <w:t xml:space="preserve"> </w:t>
      </w:r>
      <w:r w:rsidR="00D53E1F">
        <w:rPr>
          <w:rFonts w:ascii="Times New Roman" w:eastAsia="Times New Roman" w:hAnsi="Times New Roman" w:cs="Times New Roman"/>
          <w:sz w:val="24"/>
        </w:rPr>
        <w:t xml:space="preserve">Breve panoramica sul corso. Geometria e algebra lineare: due approcci matematici connessi. Geometria nel piano cartesiano. Sistemi lineari. Rette. Vettori geometrici. Vettori applicati. </w:t>
      </w:r>
      <w:r w:rsidR="000A53CC">
        <w:rPr>
          <w:rFonts w:ascii="Times New Roman" w:eastAsia="Times New Roman" w:hAnsi="Times New Roman" w:cs="Times New Roman"/>
          <w:sz w:val="24"/>
        </w:rPr>
        <w:t xml:space="preserve">Vettore con punto iniziale e punto finale dati. Parallelismo e perpendicolarità. </w:t>
      </w:r>
      <w:r w:rsidR="00D53E1F">
        <w:rPr>
          <w:rFonts w:ascii="Times New Roman" w:eastAsia="Times New Roman" w:hAnsi="Times New Roman" w:cs="Times New Roman"/>
          <w:sz w:val="24"/>
        </w:rPr>
        <w:t>Operazioni con i vettori. Vettori numerici. Vettore direttore di una retta. Equazione cartesiana di una retta ottenuta mediante la proporzionalità tra vettori. Lunghezza di vettori e distanza tra punti. Versori.</w:t>
      </w:r>
    </w:p>
    <w:p w:rsidR="001C5013" w:rsidRDefault="001C5013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2AB4" w:rsidRDefault="00C12AB4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25-09:</w:t>
      </w:r>
      <w:r>
        <w:rPr>
          <w:rFonts w:ascii="Times New Roman" w:eastAsia="Times New Roman" w:hAnsi="Times New Roman" w:cs="Times New Roman"/>
          <w:sz w:val="24"/>
        </w:rPr>
        <w:t xml:space="preserve"> Simbolo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 Vettori numerici. Vettori </w:t>
      </w:r>
      <w:r w:rsidRPr="00C12AB4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 w:rsidRPr="00C12AB4">
        <w:rPr>
          <w:rFonts w:ascii="Times New Roman" w:eastAsia="Times New Roman" w:hAnsi="Times New Roman" w:cs="Times New Roman"/>
          <w:b/>
          <w:sz w:val="24"/>
        </w:rPr>
        <w:t>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 Forma parametrica di una retta e problemi risolti mediante le equazioni parametriche. Distanza punto-retta (per ora senza dimo</w:t>
      </w:r>
      <w:r>
        <w:rPr>
          <w:rFonts w:ascii="Times New Roman" w:eastAsia="Times New Roman" w:hAnsi="Times New Roman" w:cs="Times New Roman"/>
          <w:sz w:val="24"/>
        </w:rPr>
        <w:softHyphen/>
        <w:t>strazione).</w:t>
      </w:r>
    </w:p>
    <w:p w:rsidR="00941301" w:rsidRDefault="0094130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2AB4" w:rsidRDefault="0094130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26-09:</w:t>
      </w:r>
      <w:r>
        <w:rPr>
          <w:rFonts w:ascii="Times New Roman" w:eastAsia="Times New Roman" w:hAnsi="Times New Roman" w:cs="Times New Roman"/>
          <w:sz w:val="24"/>
        </w:rPr>
        <w:t xml:space="preserve"> Matrici</w:t>
      </w:r>
      <w:r w:rsidR="00F22648">
        <w:rPr>
          <w:rFonts w:ascii="Times New Roman" w:eastAsia="Times New Roman" w:hAnsi="Times New Roman" w:cs="Times New Roman"/>
          <w:sz w:val="24"/>
        </w:rPr>
        <w:t>, primi esempi</w:t>
      </w:r>
      <w:r>
        <w:rPr>
          <w:rFonts w:ascii="Times New Roman" w:eastAsia="Times New Roman" w:hAnsi="Times New Roman" w:cs="Times New Roman"/>
          <w:sz w:val="24"/>
        </w:rPr>
        <w:t>. Determinante di una matrice quadrata di ordine 2. Propor</w:t>
      </w:r>
      <w:r w:rsidR="00F22648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zionalità di vettori e relativo determinante nullo. Equazione cartesiana di una retta: scrittura mediante il determinante. Regola di </w:t>
      </w:r>
      <w:proofErr w:type="spellStart"/>
      <w:r>
        <w:rPr>
          <w:rFonts w:ascii="Times New Roman" w:eastAsia="Times New Roman" w:hAnsi="Times New Roman" w:cs="Times New Roman"/>
          <w:sz w:val="24"/>
        </w:rPr>
        <w:t>Cramer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 sistemi lineari di due equazioni in due incognite (da dimostrare).</w:t>
      </w:r>
    </w:p>
    <w:p w:rsidR="00BD5434" w:rsidRDefault="00BD5434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5434" w:rsidRDefault="00BD5434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27-09:</w:t>
      </w:r>
      <w:r>
        <w:rPr>
          <w:rFonts w:ascii="Times New Roman" w:eastAsia="Times New Roman" w:hAnsi="Times New Roman" w:cs="Times New Roman"/>
          <w:sz w:val="24"/>
        </w:rPr>
        <w:t xml:space="preserve"> Definizione generale di matrice. </w:t>
      </w:r>
      <w:r w:rsidR="0075354B">
        <w:rPr>
          <w:rFonts w:ascii="Times New Roman" w:eastAsia="Times New Roman" w:hAnsi="Times New Roman" w:cs="Times New Roman"/>
          <w:sz w:val="24"/>
        </w:rPr>
        <w:t>Simbolo (</w:t>
      </w:r>
      <w:proofErr w:type="spellStart"/>
      <w:r w:rsidR="0075354B" w:rsidRPr="0075354B">
        <w:rPr>
          <w:rFonts w:ascii="Times New Roman" w:eastAsia="Times New Roman" w:hAnsi="Times New Roman" w:cs="Times New Roman"/>
          <w:sz w:val="24"/>
        </w:rPr>
        <w:t>a</w:t>
      </w:r>
      <w:r w:rsidR="0075354B" w:rsidRPr="0075354B">
        <w:rPr>
          <w:rFonts w:ascii="Times New Roman" w:eastAsia="Times New Roman" w:hAnsi="Times New Roman" w:cs="Times New Roman"/>
          <w:sz w:val="24"/>
          <w:vertAlign w:val="subscript"/>
        </w:rPr>
        <w:t>ij</w:t>
      </w:r>
      <w:proofErr w:type="spellEnd"/>
      <w:r w:rsidR="0075354B">
        <w:rPr>
          <w:rFonts w:ascii="Times New Roman" w:eastAsia="Times New Roman" w:hAnsi="Times New Roman" w:cs="Times New Roman"/>
          <w:sz w:val="24"/>
        </w:rPr>
        <w:t xml:space="preserve">) per il numero nella riga </w:t>
      </w:r>
      <w:r w:rsidR="0075354B" w:rsidRPr="0075354B">
        <w:rPr>
          <w:rFonts w:ascii="Times New Roman" w:eastAsia="Times New Roman" w:hAnsi="Times New Roman" w:cs="Times New Roman"/>
          <w:i/>
          <w:sz w:val="24"/>
        </w:rPr>
        <w:t>i</w:t>
      </w:r>
      <w:r w:rsidR="0075354B">
        <w:rPr>
          <w:rFonts w:ascii="Times New Roman" w:eastAsia="Times New Roman" w:hAnsi="Times New Roman" w:cs="Times New Roman"/>
          <w:sz w:val="24"/>
        </w:rPr>
        <w:t xml:space="preserve"> e nella colon</w:t>
      </w:r>
      <w:r w:rsidR="00176219">
        <w:rPr>
          <w:rFonts w:ascii="Times New Roman" w:eastAsia="Times New Roman" w:hAnsi="Times New Roman" w:cs="Times New Roman"/>
          <w:sz w:val="24"/>
        </w:rPr>
        <w:t>n</w:t>
      </w:r>
      <w:r w:rsidR="0075354B">
        <w:rPr>
          <w:rFonts w:ascii="Times New Roman" w:eastAsia="Times New Roman" w:hAnsi="Times New Roman" w:cs="Times New Roman"/>
          <w:sz w:val="24"/>
        </w:rPr>
        <w:t xml:space="preserve">a </w:t>
      </w:r>
      <w:r w:rsidR="0075354B" w:rsidRPr="0075354B">
        <w:rPr>
          <w:rFonts w:ascii="Times New Roman" w:eastAsia="Times New Roman" w:hAnsi="Times New Roman" w:cs="Times New Roman"/>
          <w:i/>
          <w:sz w:val="24"/>
        </w:rPr>
        <w:t>j</w:t>
      </w:r>
      <w:r w:rsidR="0075354B">
        <w:rPr>
          <w:rFonts w:ascii="Times New Roman" w:eastAsia="Times New Roman" w:hAnsi="Times New Roman" w:cs="Times New Roman"/>
          <w:sz w:val="24"/>
        </w:rPr>
        <w:t xml:space="preserve"> di una matrice </w:t>
      </w:r>
      <w:r w:rsidR="0075354B" w:rsidRPr="0075354B">
        <w:rPr>
          <w:rFonts w:ascii="Times New Roman" w:eastAsia="Times New Roman" w:hAnsi="Times New Roman" w:cs="Times New Roman"/>
          <w:sz w:val="24"/>
        </w:rPr>
        <w:t>A</w:t>
      </w:r>
      <w:r w:rsidR="0075354B">
        <w:rPr>
          <w:rFonts w:ascii="Times New Roman" w:eastAsia="Times New Roman" w:hAnsi="Times New Roman" w:cs="Times New Roman"/>
          <w:sz w:val="24"/>
        </w:rPr>
        <w:t xml:space="preserve">. </w:t>
      </w:r>
      <w:r w:rsidRPr="0075354B">
        <w:rPr>
          <w:rFonts w:ascii="Times New Roman" w:eastAsia="Times New Roman" w:hAnsi="Times New Roman" w:cs="Times New Roman"/>
          <w:sz w:val="24"/>
        </w:rPr>
        <w:t>Sistemi</w:t>
      </w:r>
      <w:r>
        <w:rPr>
          <w:rFonts w:ascii="Times New Roman" w:eastAsia="Times New Roman" w:hAnsi="Times New Roman" w:cs="Times New Roman"/>
          <w:sz w:val="24"/>
        </w:rPr>
        <w:t xml:space="preserve"> lineari e loro rappresentazione mediante la matrice incompleta e la completa. Prodotto di matrici. Risolvere un sistema lineare equivale a trovare la controimmagine del vettore dei termini noti secondo la funzione </w:t>
      </w:r>
      <w:r w:rsidR="00BE6319">
        <w:rPr>
          <w:rFonts w:ascii="Times New Roman" w:eastAsia="Times New Roman" w:hAnsi="Times New Roman" w:cs="Times New Roman"/>
          <w:sz w:val="24"/>
        </w:rPr>
        <w:t xml:space="preserve">lineare </w:t>
      </w:r>
      <w:r>
        <w:rPr>
          <w:rFonts w:ascii="Times New Roman" w:eastAsia="Times New Roman" w:hAnsi="Times New Roman" w:cs="Times New Roman"/>
          <w:sz w:val="24"/>
        </w:rPr>
        <w:t xml:space="preserve">definita dalla matrice incompleta. Esempi di equazioni, anche non lineari, interpretate come la ricerca di </w:t>
      </w:r>
      <w:proofErr w:type="spellStart"/>
      <w:r>
        <w:rPr>
          <w:rFonts w:ascii="Times New Roman" w:eastAsia="Times New Roman" w:hAnsi="Times New Roman" w:cs="Times New Roman"/>
          <w:sz w:val="24"/>
        </w:rPr>
        <w:t>controimmagini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opportune. Cenni sugli insiemi e sulle funzioni. Sistemi con parametro (rette coincidenti</w:t>
      </w:r>
      <w:r w:rsidR="00BE631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equazioni proporzionali) e sistemi impossibili</w:t>
      </w:r>
      <w:r w:rsidR="008B2FCD">
        <w:rPr>
          <w:rFonts w:ascii="Times New Roman" w:eastAsia="Times New Roman" w:hAnsi="Times New Roman" w:cs="Times New Roman"/>
          <w:sz w:val="24"/>
        </w:rPr>
        <w:t xml:space="preserve"> (caso delle rette parallele)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91AF3" w:rsidRDefault="00391AF3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AF3" w:rsidRDefault="00130F6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01-10</w:t>
      </w:r>
      <w:r w:rsidR="00391AF3">
        <w:rPr>
          <w:rFonts w:ascii="Times New Roman" w:eastAsia="Times New Roman" w:hAnsi="Times New Roman" w:cs="Times New Roman"/>
          <w:b/>
          <w:sz w:val="24"/>
        </w:rPr>
        <w:t>:</w:t>
      </w:r>
      <w:r w:rsidR="00391AF3">
        <w:rPr>
          <w:rFonts w:ascii="Times New Roman" w:eastAsia="Times New Roman" w:hAnsi="Times New Roman" w:cs="Times New Roman"/>
          <w:sz w:val="24"/>
        </w:rPr>
        <w:t xml:space="preserve"> Definizione formale di prodotto di matrici. Associatività. Trasposta di una matrice. Matrici simmetriche, matrice identità</w:t>
      </w:r>
      <w:r w:rsidR="00FF7F67">
        <w:rPr>
          <w:rFonts w:ascii="Times New Roman" w:eastAsia="Times New Roman" w:hAnsi="Times New Roman" w:cs="Times New Roman"/>
          <w:sz w:val="24"/>
        </w:rPr>
        <w:t xml:space="preserve"> e suo ruolo nei prodotti di matrici</w:t>
      </w:r>
      <w:r w:rsidR="00391AF3">
        <w:rPr>
          <w:rFonts w:ascii="Times New Roman" w:eastAsia="Times New Roman" w:hAnsi="Times New Roman" w:cs="Times New Roman"/>
          <w:sz w:val="24"/>
        </w:rPr>
        <w:t xml:space="preserve">. </w:t>
      </w:r>
      <w:r w:rsidR="00417D03">
        <w:rPr>
          <w:rFonts w:ascii="Times New Roman" w:eastAsia="Times New Roman" w:hAnsi="Times New Roman" w:cs="Times New Roman"/>
          <w:sz w:val="24"/>
        </w:rPr>
        <w:t xml:space="preserve">Somma di matrici. </w:t>
      </w:r>
      <w:r w:rsidR="00391AF3">
        <w:rPr>
          <w:rFonts w:ascii="Times New Roman" w:eastAsia="Times New Roman" w:hAnsi="Times New Roman" w:cs="Times New Roman"/>
          <w:sz w:val="24"/>
        </w:rPr>
        <w:t>Primo esempio di riduzione a gradini (metodo di Gauss) per la risoluzione di un sistema lineare. Configu</w:t>
      </w:r>
      <w:r w:rsidR="00670070">
        <w:rPr>
          <w:rFonts w:ascii="Times New Roman" w:eastAsia="Times New Roman" w:hAnsi="Times New Roman" w:cs="Times New Roman"/>
          <w:sz w:val="24"/>
        </w:rPr>
        <w:softHyphen/>
      </w:r>
      <w:r w:rsidR="00391AF3">
        <w:rPr>
          <w:rFonts w:ascii="Times New Roman" w:eastAsia="Times New Roman" w:hAnsi="Times New Roman" w:cs="Times New Roman"/>
          <w:sz w:val="24"/>
        </w:rPr>
        <w:t>razioni di tre rette nel piano, con le tre direzioni diverse, ne</w:t>
      </w:r>
      <w:r w:rsidR="001C4B51">
        <w:rPr>
          <w:rFonts w:ascii="Times New Roman" w:eastAsia="Times New Roman" w:hAnsi="Times New Roman" w:cs="Times New Roman"/>
          <w:sz w:val="24"/>
        </w:rPr>
        <w:t>l caso di un sistema impossibile</w:t>
      </w:r>
      <w:r w:rsidR="00391AF3">
        <w:rPr>
          <w:rFonts w:ascii="Times New Roman" w:eastAsia="Times New Roman" w:hAnsi="Times New Roman" w:cs="Times New Roman"/>
          <w:sz w:val="24"/>
        </w:rPr>
        <w:t>.</w:t>
      </w:r>
    </w:p>
    <w:p w:rsidR="004905B2" w:rsidRDefault="004905B2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5434" w:rsidRDefault="004905B2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02-10:</w:t>
      </w:r>
      <w:r>
        <w:rPr>
          <w:rFonts w:ascii="Times New Roman" w:eastAsia="Times New Roman" w:hAnsi="Times New Roman" w:cs="Times New Roman"/>
          <w:sz w:val="24"/>
        </w:rPr>
        <w:t xml:space="preserve"> Vettori numerici, simbolo </w:t>
      </w:r>
      <w:r w:rsidRPr="004905B2">
        <w:rPr>
          <w:rFonts w:ascii="Times New Roman" w:eastAsia="Times New Roman" w:hAnsi="Times New Roman" w:cs="Times New Roman"/>
          <w:sz w:val="24"/>
          <w:u w:val="single"/>
        </w:rPr>
        <w:t>v</w:t>
      </w:r>
      <w:r w:rsidRPr="004905B2">
        <w:rPr>
          <w:rFonts w:ascii="Times New Roman" w:eastAsia="Times New Roman" w:hAnsi="Times New Roman" w:cs="Times New Roman"/>
          <w:sz w:val="24"/>
        </w:rPr>
        <w:t>. Matrici triangolari, matrici diagonali.</w:t>
      </w:r>
      <w:r>
        <w:rPr>
          <w:rFonts w:ascii="Times New Roman" w:eastAsia="Times New Roman" w:hAnsi="Times New Roman" w:cs="Times New Roman"/>
          <w:sz w:val="24"/>
        </w:rPr>
        <w:t xml:space="preserve"> Studio di sistemi lineari con l’obiettivo di eliminare equazioni superflue. </w:t>
      </w:r>
      <w:r w:rsidR="00A97C9A"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Combinazioni lineari</w:t>
      </w:r>
      <w:r w:rsidR="00A97C9A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di equazioni di un sistema lineare ed eliminazione di equazioni superflue. Relazione tra un sistema senza soluzione e le righe della relativa matrice completa. Ulteriori esempi del metodo di riduzione a gradini, anche con tre incognite (senza interpretazione geometrica, per ora). Soluzione con parametro.</w:t>
      </w:r>
    </w:p>
    <w:p w:rsidR="007D4111" w:rsidRDefault="007D411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4111" w:rsidRDefault="007D411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03-10:</w:t>
      </w:r>
      <w:r>
        <w:rPr>
          <w:rFonts w:ascii="Times New Roman" w:eastAsia="Times New Roman" w:hAnsi="Times New Roman" w:cs="Times New Roman"/>
          <w:sz w:val="24"/>
        </w:rPr>
        <w:t xml:space="preserve"> Spazi vettoriali. Esempio dei polinomi di grado al più 4</w:t>
      </w:r>
      <w:r w:rsidR="00A14736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Cenni a spazi </w:t>
      </w:r>
      <w:r w:rsidR="00BA0ABE">
        <w:rPr>
          <w:rFonts w:ascii="Times New Roman" w:eastAsia="Times New Roman" w:hAnsi="Times New Roman" w:cs="Times New Roman"/>
          <w:sz w:val="24"/>
        </w:rPr>
        <w:t xml:space="preserve">vettoriali </w:t>
      </w:r>
      <w:r>
        <w:rPr>
          <w:rFonts w:ascii="Times New Roman" w:eastAsia="Times New Roman" w:hAnsi="Times New Roman" w:cs="Times New Roman"/>
          <w:sz w:val="24"/>
        </w:rPr>
        <w:t xml:space="preserve">di matrici. Dipendenza lineare. Generatori </w:t>
      </w:r>
      <w:r w:rsidR="00A14736">
        <w:rPr>
          <w:rFonts w:ascii="Times New Roman" w:eastAsia="Times New Roman" w:hAnsi="Times New Roman" w:cs="Times New Roman"/>
          <w:sz w:val="24"/>
        </w:rPr>
        <w:t>e basi</w:t>
      </w:r>
      <w:r w:rsidR="00041FC9">
        <w:rPr>
          <w:rFonts w:ascii="Times New Roman" w:eastAsia="Times New Roman" w:hAnsi="Times New Roman" w:cs="Times New Roman"/>
          <w:sz w:val="24"/>
        </w:rPr>
        <w:t xml:space="preserve"> di uno spazio vettoriale</w:t>
      </w:r>
      <w:r w:rsidR="00A14736">
        <w:rPr>
          <w:rFonts w:ascii="Times New Roman" w:eastAsia="Times New Roman" w:hAnsi="Times New Roman" w:cs="Times New Roman"/>
          <w:sz w:val="24"/>
        </w:rPr>
        <w:t>. Esempi di basi in R</w:t>
      </w:r>
      <w:r w:rsidR="00A14736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A14736">
        <w:rPr>
          <w:rFonts w:ascii="Times New Roman" w:eastAsia="Times New Roman" w:hAnsi="Times New Roman" w:cs="Times New Roman"/>
          <w:sz w:val="24"/>
        </w:rPr>
        <w:t xml:space="preserve">. Teorema del </w:t>
      </w:r>
      <w:r>
        <w:rPr>
          <w:rFonts w:ascii="Times New Roman" w:eastAsia="Times New Roman" w:hAnsi="Times New Roman" w:cs="Times New Roman"/>
          <w:sz w:val="24"/>
        </w:rPr>
        <w:t xml:space="preserve">numero </w:t>
      </w:r>
      <w:r w:rsidR="00954A77">
        <w:rPr>
          <w:rFonts w:ascii="Times New Roman" w:eastAsia="Times New Roman" w:hAnsi="Times New Roman" w:cs="Times New Roman"/>
          <w:sz w:val="24"/>
        </w:rPr>
        <w:t xml:space="preserve">invariante </w:t>
      </w:r>
      <w:r>
        <w:rPr>
          <w:rFonts w:ascii="Times New Roman" w:eastAsia="Times New Roman" w:hAnsi="Times New Roman" w:cs="Times New Roman"/>
          <w:sz w:val="24"/>
        </w:rPr>
        <w:t>dei vettori in una base</w:t>
      </w:r>
      <w:r w:rsidR="00954A77">
        <w:rPr>
          <w:rFonts w:ascii="Times New Roman" w:eastAsia="Times New Roman" w:hAnsi="Times New Roman" w:cs="Times New Roman"/>
          <w:sz w:val="24"/>
        </w:rPr>
        <w:t xml:space="preserve"> (</w:t>
      </w:r>
      <w:r w:rsidR="00A14736">
        <w:rPr>
          <w:rFonts w:ascii="Times New Roman" w:eastAsia="Times New Roman" w:hAnsi="Times New Roman" w:cs="Times New Roman"/>
          <w:sz w:val="24"/>
        </w:rPr>
        <w:t>da dimostrare</w:t>
      </w:r>
      <w:r w:rsidR="00954A7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  <w:r w:rsidR="00BA0ABE">
        <w:rPr>
          <w:rFonts w:ascii="Times New Roman" w:eastAsia="Times New Roman" w:hAnsi="Times New Roman" w:cs="Times New Roman"/>
          <w:sz w:val="24"/>
        </w:rPr>
        <w:t xml:space="preserve"> Rappresentazione </w:t>
      </w:r>
      <w:r w:rsidR="003F37B6">
        <w:rPr>
          <w:rFonts w:ascii="Times New Roman" w:eastAsia="Times New Roman" w:hAnsi="Times New Roman" w:cs="Times New Roman"/>
          <w:sz w:val="24"/>
        </w:rPr>
        <w:t>tridimensionale</w:t>
      </w:r>
      <w:r w:rsidR="00BA0ABE">
        <w:rPr>
          <w:rFonts w:ascii="Times New Roman" w:eastAsia="Times New Roman" w:hAnsi="Times New Roman" w:cs="Times New Roman"/>
          <w:sz w:val="24"/>
        </w:rPr>
        <w:t xml:space="preserve"> di vettori numerici di R</w:t>
      </w:r>
      <w:r w:rsidR="00BA0ABE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BA0ABE">
        <w:rPr>
          <w:rFonts w:ascii="Times New Roman" w:eastAsia="Times New Roman" w:hAnsi="Times New Roman" w:cs="Times New Roman"/>
          <w:sz w:val="24"/>
        </w:rPr>
        <w:t xml:space="preserve"> .</w:t>
      </w:r>
    </w:p>
    <w:p w:rsidR="006C0F6F" w:rsidRDefault="006C0F6F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4111" w:rsidRDefault="006C0F6F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04-10: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1470">
        <w:rPr>
          <w:rFonts w:ascii="Times New Roman" w:eastAsia="Times New Roman" w:hAnsi="Times New Roman" w:cs="Times New Roman"/>
          <w:sz w:val="24"/>
        </w:rPr>
        <w:t>Esempi di v</w:t>
      </w:r>
      <w:r>
        <w:rPr>
          <w:rFonts w:ascii="Times New Roman" w:eastAsia="Times New Roman" w:hAnsi="Times New Roman" w:cs="Times New Roman"/>
          <w:sz w:val="24"/>
        </w:rPr>
        <w:t>ettori linearmente dipendenti</w:t>
      </w:r>
      <w:r w:rsidR="006E1470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linearmente indipendenti. Definizione generale di base come insieme di generatori linearmente indipendenti. </w:t>
      </w:r>
      <w:r w:rsidR="003B4BB0">
        <w:rPr>
          <w:rFonts w:ascii="Times New Roman" w:eastAsia="Times New Roman" w:hAnsi="Times New Roman" w:cs="Times New Roman"/>
          <w:sz w:val="24"/>
        </w:rPr>
        <w:t xml:space="preserve">Base canonica di uno spazio </w:t>
      </w:r>
      <w:proofErr w:type="spellStart"/>
      <w:r w:rsidR="003B4BB0">
        <w:rPr>
          <w:rFonts w:ascii="Times New Roman" w:eastAsia="Times New Roman" w:hAnsi="Times New Roman" w:cs="Times New Roman"/>
          <w:sz w:val="24"/>
        </w:rPr>
        <w:lastRenderedPageBreak/>
        <w:t>R</w:t>
      </w:r>
      <w:r w:rsidR="003B4BB0"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 w:rsidR="003B4BB0">
        <w:rPr>
          <w:rFonts w:ascii="Times New Roman" w:eastAsia="Times New Roman" w:hAnsi="Times New Roman" w:cs="Times New Roman"/>
          <w:sz w:val="24"/>
        </w:rPr>
        <w:t xml:space="preserve"> . </w:t>
      </w:r>
      <w:r>
        <w:rPr>
          <w:rFonts w:ascii="Times New Roman" w:eastAsia="Times New Roman" w:hAnsi="Times New Roman" w:cs="Times New Roman"/>
          <w:sz w:val="24"/>
        </w:rPr>
        <w:t>Sottospazi di uno spazio vettoriale. Sottospazio generato da alcuni vettori (</w:t>
      </w:r>
      <w:r w:rsidR="00280F96">
        <w:rPr>
          <w:rFonts w:ascii="Times New Roman" w:eastAsia="Times New Roman" w:hAnsi="Times New Roman" w:cs="Times New Roman"/>
          <w:sz w:val="24"/>
        </w:rPr>
        <w:t xml:space="preserve">presto </w:t>
      </w:r>
      <w:r w:rsidR="004B4CC0">
        <w:rPr>
          <w:rFonts w:ascii="Times New Roman" w:eastAsia="Times New Roman" w:hAnsi="Times New Roman" w:cs="Times New Roman"/>
          <w:sz w:val="24"/>
        </w:rPr>
        <w:t>dimostreremo che</w:t>
      </w:r>
      <w:r>
        <w:rPr>
          <w:rFonts w:ascii="Times New Roman" w:eastAsia="Times New Roman" w:hAnsi="Times New Roman" w:cs="Times New Roman"/>
          <w:sz w:val="24"/>
        </w:rPr>
        <w:t xml:space="preserve"> esso è effettivamente uno spazio vettoriale).</w:t>
      </w:r>
    </w:p>
    <w:p w:rsidR="006241CB" w:rsidRDefault="006241CB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2AB4" w:rsidRDefault="00130F6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08-10</w:t>
      </w:r>
      <w:r w:rsidR="006241CB">
        <w:rPr>
          <w:rFonts w:ascii="Times New Roman" w:eastAsia="Times New Roman" w:hAnsi="Times New Roman" w:cs="Times New Roman"/>
          <w:b/>
          <w:sz w:val="24"/>
        </w:rPr>
        <w:t>:</w:t>
      </w:r>
      <w:r w:rsidR="006241CB">
        <w:rPr>
          <w:rFonts w:ascii="Times New Roman" w:eastAsia="Times New Roman" w:hAnsi="Times New Roman" w:cs="Times New Roman"/>
          <w:sz w:val="24"/>
        </w:rPr>
        <w:t xml:space="preserve"> Le due proprietà di chiusura (rispetto alla somma e al prodotto con scalari) sono sufficienti per dimostrare che un insieme è un sottospazio (dim.). L’insieme generato da alcuni vettori dati è in effetti un “sottospazio”</w:t>
      </w:r>
      <w:r w:rsidR="00637348">
        <w:rPr>
          <w:rFonts w:ascii="Times New Roman" w:eastAsia="Times New Roman" w:hAnsi="Times New Roman" w:cs="Times New Roman"/>
          <w:sz w:val="24"/>
        </w:rPr>
        <w:t xml:space="preserve"> (dim.). </w:t>
      </w:r>
      <w:r w:rsidR="006241CB">
        <w:rPr>
          <w:rFonts w:ascii="Times New Roman" w:eastAsia="Times New Roman" w:hAnsi="Times New Roman" w:cs="Times New Roman"/>
          <w:sz w:val="24"/>
        </w:rPr>
        <w:t>Dimensione di uno spazio vettoriale (numero degli elementi di una sua base</w:t>
      </w:r>
      <w:r w:rsidR="00652461">
        <w:rPr>
          <w:rFonts w:ascii="Times New Roman" w:eastAsia="Times New Roman" w:hAnsi="Times New Roman" w:cs="Times New Roman"/>
          <w:sz w:val="24"/>
        </w:rPr>
        <w:t>, se questo numero è finito</w:t>
      </w:r>
      <w:r w:rsidR="006241CB">
        <w:rPr>
          <w:rFonts w:ascii="Times New Roman" w:eastAsia="Times New Roman" w:hAnsi="Times New Roman" w:cs="Times New Roman"/>
          <w:sz w:val="24"/>
        </w:rPr>
        <w:t xml:space="preserve">). </w:t>
      </w:r>
      <w:r w:rsidR="00637348" w:rsidRPr="00637348">
        <w:rPr>
          <w:rFonts w:ascii="Times New Roman" w:eastAsia="Times New Roman" w:hAnsi="Times New Roman" w:cs="Times New Roman"/>
          <w:sz w:val="24"/>
        </w:rPr>
        <w:t xml:space="preserve">Generatori di un sottospazio, linearmente dipendenti (la dimensione si abbassa). </w:t>
      </w:r>
      <w:r w:rsidR="00167B25">
        <w:rPr>
          <w:rFonts w:ascii="Times New Roman" w:eastAsia="Times New Roman" w:hAnsi="Times New Roman" w:cs="Times New Roman"/>
          <w:sz w:val="24"/>
        </w:rPr>
        <w:t>Dettagli sulla r</w:t>
      </w:r>
      <w:r w:rsidR="006241CB">
        <w:rPr>
          <w:rFonts w:ascii="Times New Roman" w:eastAsia="Times New Roman" w:hAnsi="Times New Roman" w:cs="Times New Roman"/>
          <w:sz w:val="24"/>
        </w:rPr>
        <w:t xml:space="preserve">iduzione a gradini: operazioni elementari e pivot. Teorema (da dimostrare in seguito): </w:t>
      </w:r>
      <w:r w:rsidR="00637348">
        <w:rPr>
          <w:rFonts w:ascii="Times New Roman" w:eastAsia="Times New Roman" w:hAnsi="Times New Roman" w:cs="Times New Roman"/>
          <w:sz w:val="24"/>
        </w:rPr>
        <w:t>data u</w:t>
      </w:r>
      <w:r w:rsidR="006241CB">
        <w:rPr>
          <w:rFonts w:ascii="Times New Roman" w:eastAsia="Times New Roman" w:hAnsi="Times New Roman" w:cs="Times New Roman"/>
          <w:sz w:val="24"/>
        </w:rPr>
        <w:t xml:space="preserve">na matrice, il numero di pivot </w:t>
      </w:r>
      <w:r w:rsidR="00637348">
        <w:rPr>
          <w:rFonts w:ascii="Times New Roman" w:eastAsia="Times New Roman" w:hAnsi="Times New Roman" w:cs="Times New Roman"/>
          <w:sz w:val="24"/>
        </w:rPr>
        <w:t>ottenuto</w:t>
      </w:r>
      <w:r w:rsidR="006241CB">
        <w:rPr>
          <w:rFonts w:ascii="Times New Roman" w:eastAsia="Times New Roman" w:hAnsi="Times New Roman" w:cs="Times New Roman"/>
          <w:sz w:val="24"/>
        </w:rPr>
        <w:t xml:space="preserve"> a seguito di una qualunque riduzione a gradini coincide con la dimensione del sottospazio generato dalle righe della matrice.</w:t>
      </w:r>
    </w:p>
    <w:p w:rsidR="00056891" w:rsidRDefault="0005689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6891" w:rsidRDefault="0005689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09-10:</w:t>
      </w:r>
      <w:r>
        <w:rPr>
          <w:rFonts w:ascii="Times New Roman" w:eastAsia="Times New Roman" w:hAnsi="Times New Roman" w:cs="Times New Roman"/>
          <w:sz w:val="24"/>
        </w:rPr>
        <w:t xml:space="preserve"> Rango come numero di pivot di una </w:t>
      </w:r>
      <w:r w:rsidR="00DE1EF5">
        <w:rPr>
          <w:rFonts w:ascii="Times New Roman" w:eastAsia="Times New Roman" w:hAnsi="Times New Roman" w:cs="Times New Roman"/>
          <w:sz w:val="24"/>
        </w:rPr>
        <w:t xml:space="preserve">qualunque </w:t>
      </w:r>
      <w:r>
        <w:rPr>
          <w:rFonts w:ascii="Times New Roman" w:eastAsia="Times New Roman" w:hAnsi="Times New Roman" w:cs="Times New Roman"/>
          <w:sz w:val="24"/>
        </w:rPr>
        <w:t xml:space="preserve">riduzione a gradini. Teorema di </w:t>
      </w:r>
      <w:proofErr w:type="spellStart"/>
      <w:r>
        <w:rPr>
          <w:rFonts w:ascii="Times New Roman" w:eastAsia="Times New Roman" w:hAnsi="Times New Roman" w:cs="Times New Roman"/>
          <w:sz w:val="24"/>
        </w:rPr>
        <w:t>Rouché-Capelli</w:t>
      </w:r>
      <w:proofErr w:type="spellEnd"/>
      <w:r>
        <w:rPr>
          <w:rFonts w:ascii="Times New Roman" w:eastAsia="Times New Roman" w:hAnsi="Times New Roman" w:cs="Times New Roman"/>
          <w:sz w:val="24"/>
        </w:rPr>
        <w:t>. Scelta dei parametri (le relative incognite non devono corrispondere ai pivot). Esercizi di approfondimento.</w:t>
      </w:r>
    </w:p>
    <w:p w:rsidR="00056891" w:rsidRDefault="0005689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6891" w:rsidRDefault="00056891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10-10:</w:t>
      </w:r>
      <w:r>
        <w:rPr>
          <w:rFonts w:ascii="Times New Roman" w:eastAsia="Times New Roman" w:hAnsi="Times New Roman" w:cs="Times New Roman"/>
          <w:sz w:val="24"/>
        </w:rPr>
        <w:t xml:space="preserve"> Esercizi sui sottospazi. Sottospazio uguale all’</w:t>
      </w:r>
      <w:r w:rsidR="00295B51">
        <w:rPr>
          <w:rFonts w:ascii="Times New Roman" w:eastAsia="Times New Roman" w:hAnsi="Times New Roman" w:cs="Times New Roman"/>
          <w:sz w:val="24"/>
        </w:rPr>
        <w:t xml:space="preserve">intero spazio vettoriale. Metodo “1-0” e casi particolari in cui </w:t>
      </w:r>
      <w:r w:rsidR="00B67CA8">
        <w:rPr>
          <w:rFonts w:ascii="Times New Roman" w:eastAsia="Times New Roman" w:hAnsi="Times New Roman" w:cs="Times New Roman"/>
          <w:sz w:val="24"/>
        </w:rPr>
        <w:t xml:space="preserve">tale approccio </w:t>
      </w:r>
      <w:r w:rsidR="00295B51">
        <w:rPr>
          <w:rFonts w:ascii="Times New Roman" w:eastAsia="Times New Roman" w:hAnsi="Times New Roman" w:cs="Times New Roman"/>
          <w:sz w:val="24"/>
        </w:rPr>
        <w:t xml:space="preserve">non ha successo. </w:t>
      </w:r>
      <w:r>
        <w:rPr>
          <w:rFonts w:ascii="Times New Roman" w:eastAsia="Times New Roman" w:hAnsi="Times New Roman" w:cs="Times New Roman"/>
          <w:sz w:val="24"/>
        </w:rPr>
        <w:t xml:space="preserve">Sistemi </w:t>
      </w:r>
      <w:r w:rsidR="00B67CA8">
        <w:rPr>
          <w:rFonts w:ascii="Times New Roman" w:eastAsia="Times New Roman" w:hAnsi="Times New Roman" w:cs="Times New Roman"/>
          <w:sz w:val="24"/>
        </w:rPr>
        <w:t xml:space="preserve">lineari </w:t>
      </w:r>
      <w:r>
        <w:rPr>
          <w:rFonts w:ascii="Times New Roman" w:eastAsia="Times New Roman" w:hAnsi="Times New Roman" w:cs="Times New Roman"/>
          <w:sz w:val="24"/>
        </w:rPr>
        <w:t xml:space="preserve">omogenei. </w:t>
      </w:r>
      <w:r w:rsidR="00DE1EF5">
        <w:rPr>
          <w:rFonts w:ascii="Times New Roman" w:eastAsia="Times New Roman" w:hAnsi="Times New Roman" w:cs="Times New Roman"/>
          <w:sz w:val="24"/>
        </w:rPr>
        <w:t xml:space="preserve">Simbolo “infinito alla </w:t>
      </w:r>
      <w:r w:rsidR="00DE1EF5" w:rsidRPr="00DE1EF5">
        <w:rPr>
          <w:rFonts w:ascii="Times New Roman" w:eastAsia="Times New Roman" w:hAnsi="Times New Roman" w:cs="Times New Roman"/>
          <w:i/>
          <w:sz w:val="24"/>
        </w:rPr>
        <w:t>p</w:t>
      </w:r>
      <w:r w:rsidR="00DE1EF5"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>Le soluzioni di un sistema lineare omogeneo costituiscono un sottospazio</w:t>
      </w:r>
      <w:r w:rsidR="00DE1EF5">
        <w:rPr>
          <w:rFonts w:ascii="Times New Roman" w:eastAsia="Times New Roman" w:hAnsi="Times New Roman" w:cs="Times New Roman"/>
          <w:sz w:val="24"/>
        </w:rPr>
        <w:t xml:space="preserve"> (dimostrazione mediante il prodotto di matrici)</w:t>
      </w:r>
      <w:r>
        <w:rPr>
          <w:rFonts w:ascii="Times New Roman" w:eastAsia="Times New Roman" w:hAnsi="Times New Roman" w:cs="Times New Roman"/>
          <w:sz w:val="24"/>
        </w:rPr>
        <w:t>. Metodo “1-0” per la ricerca di una base dello spazio delle soluzioni.</w:t>
      </w:r>
    </w:p>
    <w:p w:rsidR="00A50915" w:rsidRDefault="00A50915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56891" w:rsidRDefault="00A50915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11-10:</w:t>
      </w:r>
      <w:r>
        <w:rPr>
          <w:rFonts w:ascii="Times New Roman" w:eastAsia="Times New Roman" w:hAnsi="Times New Roman" w:cs="Times New Roman"/>
          <w:sz w:val="24"/>
        </w:rPr>
        <w:t xml:space="preserve"> Dimostrazione del teorema sui pivot: il loro numero è la dimensione del sottospazio generato dall</w:t>
      </w:r>
      <w:r w:rsidR="005123D7">
        <w:rPr>
          <w:rFonts w:ascii="Times New Roman" w:eastAsia="Times New Roman" w:hAnsi="Times New Roman" w:cs="Times New Roman"/>
          <w:sz w:val="24"/>
        </w:rPr>
        <w:t>e righe della matrice iniziale.</w:t>
      </w:r>
      <w:r>
        <w:rPr>
          <w:rFonts w:ascii="Times New Roman" w:eastAsia="Times New Roman" w:hAnsi="Times New Roman" w:cs="Times New Roman"/>
          <w:sz w:val="24"/>
        </w:rPr>
        <w:t xml:space="preserve"> Costruzioni di matrici quadrate di rango massimo.</w:t>
      </w:r>
      <w:r w:rsidR="00201138">
        <w:rPr>
          <w:rFonts w:ascii="Times New Roman" w:eastAsia="Times New Roman" w:hAnsi="Times New Roman" w:cs="Times New Roman"/>
          <w:sz w:val="24"/>
        </w:rPr>
        <w:t xml:space="preserve"> </w:t>
      </w:r>
      <w:r w:rsidR="005123D7">
        <w:rPr>
          <w:rFonts w:ascii="Times New Roman" w:eastAsia="Times New Roman" w:hAnsi="Times New Roman" w:cs="Times New Roman"/>
          <w:sz w:val="24"/>
        </w:rPr>
        <w:t>Definizioni equivalenti di base: insiemi minimali di generatori o insiemi massimali di vettori linearmente indipendenti.</w:t>
      </w:r>
      <w:r>
        <w:rPr>
          <w:rFonts w:ascii="Times New Roman" w:eastAsia="Times New Roman" w:hAnsi="Times New Roman" w:cs="Times New Roman"/>
          <w:sz w:val="24"/>
        </w:rPr>
        <w:t xml:space="preserve"> Riduzione a scala per una matrice con valori dipendenti da un parametro (argomento da concludere): variabilità del rango in funzione del parametro.</w:t>
      </w:r>
    </w:p>
    <w:p w:rsidR="00D458CD" w:rsidRDefault="00D458CD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58CD" w:rsidRDefault="00130F6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15-10</w:t>
      </w:r>
      <w:r w:rsidR="00D458CD">
        <w:rPr>
          <w:rFonts w:ascii="Times New Roman" w:eastAsia="Times New Roman" w:hAnsi="Times New Roman" w:cs="Times New Roman"/>
          <w:b/>
          <w:sz w:val="24"/>
        </w:rPr>
        <w:t>:</w:t>
      </w:r>
      <w:r w:rsidR="00D458CD">
        <w:rPr>
          <w:rFonts w:ascii="Times New Roman" w:eastAsia="Times New Roman" w:hAnsi="Times New Roman" w:cs="Times New Roman"/>
          <w:sz w:val="24"/>
        </w:rPr>
        <w:t xml:space="preserve"> Analisi del rango di matrici e discussione di sistemi lineari mediante la riduzione a gradini. Interpretazione geometrica: intersez</w:t>
      </w:r>
      <w:r w:rsidR="008F5D60">
        <w:rPr>
          <w:rFonts w:ascii="Times New Roman" w:eastAsia="Times New Roman" w:hAnsi="Times New Roman" w:cs="Times New Roman"/>
          <w:sz w:val="24"/>
        </w:rPr>
        <w:t xml:space="preserve">ione di un fascio di rette con </w:t>
      </w:r>
      <w:r w:rsidR="00D458CD">
        <w:rPr>
          <w:rFonts w:ascii="Times New Roman" w:eastAsia="Times New Roman" w:hAnsi="Times New Roman" w:cs="Times New Roman"/>
          <w:sz w:val="24"/>
        </w:rPr>
        <w:t>due rette fisse. Defini</w:t>
      </w:r>
      <w:r w:rsidR="00D008C6">
        <w:rPr>
          <w:rFonts w:ascii="Times New Roman" w:eastAsia="Times New Roman" w:hAnsi="Times New Roman" w:cs="Times New Roman"/>
          <w:sz w:val="24"/>
        </w:rPr>
        <w:softHyphen/>
      </w:r>
      <w:r w:rsidR="00D458CD">
        <w:rPr>
          <w:rFonts w:ascii="Times New Roman" w:eastAsia="Times New Roman" w:hAnsi="Times New Roman" w:cs="Times New Roman"/>
          <w:sz w:val="24"/>
        </w:rPr>
        <w:t>zione di determinante per una matrice quadrata di ordine 3, primi cenni. Il determinante è definito in modo tale da annullarsi se le righe sono linearmente dipendenti (da dimostrare).</w:t>
      </w:r>
    </w:p>
    <w:p w:rsidR="00456427" w:rsidRDefault="00456427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6427" w:rsidRDefault="00456427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16-10:</w:t>
      </w:r>
      <w:r>
        <w:rPr>
          <w:rFonts w:ascii="Times New Roman" w:eastAsia="Times New Roman" w:hAnsi="Times New Roman" w:cs="Times New Roman"/>
          <w:sz w:val="24"/>
        </w:rPr>
        <w:t xml:space="preserve"> Definizione generale di determinante e prime proprietà. Complementi algebrici. Rango definito come massimo ordine di una sottomatrice con determinante non nullo (rango “per minori”); esso coincide col rango per pivot (lo dimostreremo). Teorema degli orlati</w:t>
      </w:r>
      <w:r w:rsidR="004B1389">
        <w:rPr>
          <w:rFonts w:ascii="Times New Roman" w:eastAsia="Times New Roman" w:hAnsi="Times New Roman" w:cs="Times New Roman"/>
          <w:sz w:val="24"/>
        </w:rPr>
        <w:t xml:space="preserve"> (senza dimostrazione)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652F3" w:rsidRDefault="000652F3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52F3" w:rsidRDefault="000652F3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17-10:</w:t>
      </w:r>
      <w:r>
        <w:rPr>
          <w:rFonts w:ascii="Times New Roman" w:eastAsia="Times New Roman" w:hAnsi="Times New Roman" w:cs="Times New Roman"/>
          <w:sz w:val="24"/>
        </w:rPr>
        <w:t xml:space="preserve"> Scambiando due righe il determinante cambia di segno (2° teorema di Laplace, dim. per due righe adiacenti e </w:t>
      </w:r>
      <w:r w:rsidR="00250C4C">
        <w:rPr>
          <w:rFonts w:ascii="Times New Roman" w:eastAsia="Times New Roman" w:hAnsi="Times New Roman" w:cs="Times New Roman"/>
          <w:sz w:val="24"/>
        </w:rPr>
        <w:t>idea</w:t>
      </w:r>
      <w:r>
        <w:rPr>
          <w:rFonts w:ascii="Times New Roman" w:eastAsia="Times New Roman" w:hAnsi="Times New Roman" w:cs="Times New Roman"/>
          <w:sz w:val="24"/>
        </w:rPr>
        <w:t xml:space="preserve"> della dim. per due righe non adiacenti). Conseguenza: una matrice (quadrata) con due righe uguali ha determinante nullo. (Multi)Linearità del determinante. </w:t>
      </w:r>
      <w:r w:rsidR="0056367A">
        <w:rPr>
          <w:rFonts w:ascii="Times New Roman" w:eastAsia="Times New Roman" w:hAnsi="Times New Roman" w:cs="Times New Roman"/>
          <w:sz w:val="24"/>
        </w:rPr>
        <w:t xml:space="preserve">Da queste proprietà segue che una matrice con le righe </w:t>
      </w:r>
      <w:r>
        <w:rPr>
          <w:rFonts w:ascii="Times New Roman" w:eastAsia="Times New Roman" w:hAnsi="Times New Roman" w:cs="Times New Roman"/>
          <w:sz w:val="24"/>
        </w:rPr>
        <w:t xml:space="preserve">linearmente dipendenti </w:t>
      </w:r>
      <w:r w:rsidR="0056367A">
        <w:rPr>
          <w:rFonts w:ascii="Times New Roman" w:eastAsia="Times New Roman" w:hAnsi="Times New Roman" w:cs="Times New Roman"/>
          <w:sz w:val="24"/>
        </w:rPr>
        <w:t xml:space="preserve">ha il determinante </w:t>
      </w:r>
      <w:r>
        <w:rPr>
          <w:rFonts w:ascii="Times New Roman" w:eastAsia="Times New Roman" w:hAnsi="Times New Roman" w:cs="Times New Roman"/>
          <w:sz w:val="24"/>
        </w:rPr>
        <w:t xml:space="preserve">nullo. </w:t>
      </w:r>
      <w:r w:rsidR="0056367A">
        <w:rPr>
          <w:rFonts w:ascii="Times New Roman" w:eastAsia="Times New Roman" w:hAnsi="Times New Roman" w:cs="Times New Roman"/>
          <w:sz w:val="24"/>
        </w:rPr>
        <w:t>Vale anche l’implicazione inversa, dimostrata</w:t>
      </w:r>
      <w:r>
        <w:rPr>
          <w:rFonts w:ascii="Times New Roman" w:eastAsia="Times New Roman" w:hAnsi="Times New Roman" w:cs="Times New Roman"/>
          <w:sz w:val="24"/>
        </w:rPr>
        <w:t xml:space="preserve"> utilizzando la riduzione a gradini e l’invarianza della nullità o meno del determinante a seguito delle operazioni elementari – da approfondire nelle prossime lezioni.</w:t>
      </w:r>
      <w:r w:rsidR="00D7360F">
        <w:rPr>
          <w:rFonts w:ascii="Times New Roman" w:eastAsia="Times New Roman" w:hAnsi="Times New Roman" w:cs="Times New Roman"/>
          <w:sz w:val="24"/>
        </w:rPr>
        <w:t xml:space="preserve"> Esempio di applicazione del rango per minori e della regola di </w:t>
      </w:r>
      <w:proofErr w:type="spellStart"/>
      <w:r w:rsidR="00D7360F">
        <w:rPr>
          <w:rFonts w:ascii="Times New Roman" w:eastAsia="Times New Roman" w:hAnsi="Times New Roman" w:cs="Times New Roman"/>
          <w:sz w:val="24"/>
        </w:rPr>
        <w:t>Cramer</w:t>
      </w:r>
      <w:proofErr w:type="spellEnd"/>
      <w:r w:rsidR="00D7360F">
        <w:rPr>
          <w:rFonts w:ascii="Times New Roman" w:eastAsia="Times New Roman" w:hAnsi="Times New Roman" w:cs="Times New Roman"/>
          <w:sz w:val="24"/>
        </w:rPr>
        <w:t xml:space="preserve"> per un sistema con soluzione parametrica.</w:t>
      </w:r>
    </w:p>
    <w:p w:rsidR="00235178" w:rsidRDefault="00235178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178" w:rsidRDefault="00235178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18-10:</w:t>
      </w:r>
      <w:r>
        <w:rPr>
          <w:rFonts w:ascii="Times New Roman" w:eastAsia="Times New Roman" w:hAnsi="Times New Roman" w:cs="Times New Roman"/>
          <w:sz w:val="24"/>
        </w:rPr>
        <w:t xml:space="preserve"> Dimostrazione dell’equivalenza del rango per pivot e del rango per minori mediante l’invarianza della nullità o meno del determinante a seguito di operazioni elementari. Rango per colonne</w:t>
      </w:r>
      <w:r w:rsidR="00AE4B59">
        <w:rPr>
          <w:rFonts w:ascii="Times New Roman" w:eastAsia="Times New Roman" w:hAnsi="Times New Roman" w:cs="Times New Roman"/>
          <w:sz w:val="24"/>
        </w:rPr>
        <w:t xml:space="preserve">. Teorema di </w:t>
      </w:r>
      <w:proofErr w:type="spellStart"/>
      <w:r w:rsidR="00AE4B59">
        <w:rPr>
          <w:rFonts w:ascii="Times New Roman" w:eastAsia="Times New Roman" w:hAnsi="Times New Roman" w:cs="Times New Roman"/>
          <w:sz w:val="24"/>
        </w:rPr>
        <w:t>Binet</w:t>
      </w:r>
      <w:proofErr w:type="spellEnd"/>
      <w:r w:rsidR="00AE4B59">
        <w:rPr>
          <w:rFonts w:ascii="Times New Roman" w:eastAsia="Times New Roman" w:hAnsi="Times New Roman" w:cs="Times New Roman"/>
          <w:sz w:val="24"/>
        </w:rPr>
        <w:t xml:space="preserve">, senza dimostrazione. Matrice inversa, primi esempi. Risoluzione di un sistema con matrice incompleta quadrata avente determinante non nullo, mediante l’inversa </w:t>
      </w:r>
      <w:r w:rsidR="00AE4B59">
        <w:rPr>
          <w:rFonts w:ascii="Times New Roman" w:eastAsia="Times New Roman" w:hAnsi="Times New Roman" w:cs="Times New Roman"/>
          <w:sz w:val="24"/>
        </w:rPr>
        <w:lastRenderedPageBreak/>
        <w:t xml:space="preserve">(equivale all’applicazione della formula di </w:t>
      </w:r>
      <w:proofErr w:type="spellStart"/>
      <w:r w:rsidR="00AE4B59">
        <w:rPr>
          <w:rFonts w:ascii="Times New Roman" w:eastAsia="Times New Roman" w:hAnsi="Times New Roman" w:cs="Times New Roman"/>
          <w:sz w:val="24"/>
        </w:rPr>
        <w:t>Cramer</w:t>
      </w:r>
      <w:proofErr w:type="spellEnd"/>
      <w:r w:rsidR="00AE4B59">
        <w:rPr>
          <w:rFonts w:ascii="Times New Roman" w:eastAsia="Times New Roman" w:hAnsi="Times New Roman" w:cs="Times New Roman"/>
          <w:sz w:val="24"/>
        </w:rPr>
        <w:t xml:space="preserve">, da vedere). Una matrice che ha determinante nullo non ammette l’inversa (dimostrazione per assurdo col teorema di </w:t>
      </w:r>
      <w:proofErr w:type="spellStart"/>
      <w:r w:rsidR="00AE4B59">
        <w:rPr>
          <w:rFonts w:ascii="Times New Roman" w:eastAsia="Times New Roman" w:hAnsi="Times New Roman" w:cs="Times New Roman"/>
          <w:sz w:val="24"/>
        </w:rPr>
        <w:t>Binet</w:t>
      </w:r>
      <w:proofErr w:type="spellEnd"/>
      <w:r w:rsidR="00AE4B59">
        <w:rPr>
          <w:rFonts w:ascii="Times New Roman" w:eastAsia="Times New Roman" w:hAnsi="Times New Roman" w:cs="Times New Roman"/>
          <w:sz w:val="24"/>
        </w:rPr>
        <w:t>).</w:t>
      </w:r>
    </w:p>
    <w:p w:rsidR="00906BCE" w:rsidRDefault="00906BCE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6BCE" w:rsidRDefault="00906BCE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22</w:t>
      </w:r>
      <w:r w:rsidR="00130F6C">
        <w:rPr>
          <w:rFonts w:ascii="Times New Roman" w:eastAsia="Times New Roman" w:hAnsi="Times New Roman" w:cs="Times New Roman"/>
          <w:b/>
          <w:sz w:val="24"/>
        </w:rPr>
        <w:t>-10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Definizione generale di matrice inversa. Il prodotto con la matrice iniziale dà effettivamente la matrice identità (</w:t>
      </w:r>
      <w:r w:rsidR="00AC09D2">
        <w:rPr>
          <w:rFonts w:ascii="Times New Roman" w:eastAsia="Times New Roman" w:hAnsi="Times New Roman" w:cs="Times New Roman"/>
          <w:sz w:val="24"/>
        </w:rPr>
        <w:t>dimostrazione, come approfondimento</w:t>
      </w:r>
      <w:r>
        <w:rPr>
          <w:rFonts w:ascii="Times New Roman" w:eastAsia="Times New Roman" w:hAnsi="Times New Roman" w:cs="Times New Roman"/>
          <w:sz w:val="24"/>
        </w:rPr>
        <w:t>).</w:t>
      </w:r>
      <w:r w:rsidR="00AC09D2">
        <w:rPr>
          <w:rFonts w:ascii="Times New Roman" w:eastAsia="Times New Roman" w:hAnsi="Times New Roman" w:cs="Times New Roman"/>
          <w:sz w:val="24"/>
        </w:rPr>
        <w:t xml:space="preserve"> Regola di </w:t>
      </w:r>
      <w:proofErr w:type="spellStart"/>
      <w:r w:rsidR="00AC09D2">
        <w:rPr>
          <w:rFonts w:ascii="Times New Roman" w:eastAsia="Times New Roman" w:hAnsi="Times New Roman" w:cs="Times New Roman"/>
          <w:sz w:val="24"/>
        </w:rPr>
        <w:t>Cramer</w:t>
      </w:r>
      <w:proofErr w:type="spellEnd"/>
      <w:r w:rsidR="00AC09D2">
        <w:rPr>
          <w:rFonts w:ascii="Times New Roman" w:eastAsia="Times New Roman" w:hAnsi="Times New Roman" w:cs="Times New Roman"/>
          <w:sz w:val="24"/>
        </w:rPr>
        <w:t>, ripetizione del caso 2 per 2 con calcolo esplicito dell’inversa.</w:t>
      </w:r>
    </w:p>
    <w:p w:rsidR="00332CF8" w:rsidRDefault="00332CF8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2CF8" w:rsidRDefault="00332CF8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23-10:</w:t>
      </w:r>
      <w:r>
        <w:rPr>
          <w:rFonts w:ascii="Times New Roman" w:eastAsia="Times New Roman" w:hAnsi="Times New Roman" w:cs="Times New Roman"/>
          <w:sz w:val="24"/>
        </w:rPr>
        <w:t xml:space="preserve"> Regola di </w:t>
      </w:r>
      <w:proofErr w:type="spellStart"/>
      <w:r>
        <w:rPr>
          <w:rFonts w:ascii="Times New Roman" w:eastAsia="Times New Roman" w:hAnsi="Times New Roman" w:cs="Times New Roman"/>
          <w:sz w:val="24"/>
        </w:rPr>
        <w:t>Cramer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generale. Calcolo di matrici inverse</w:t>
      </w:r>
      <w:r w:rsidR="00FC170A">
        <w:rPr>
          <w:rFonts w:ascii="Times New Roman" w:eastAsia="Times New Roman" w:hAnsi="Times New Roman" w:cs="Times New Roman"/>
          <w:sz w:val="24"/>
        </w:rPr>
        <w:t xml:space="preserve"> e approfondimenti sui sistemi lineari</w:t>
      </w:r>
      <w:r>
        <w:rPr>
          <w:rFonts w:ascii="Times New Roman" w:eastAsia="Times New Roman" w:hAnsi="Times New Roman" w:cs="Times New Roman"/>
          <w:sz w:val="24"/>
        </w:rPr>
        <w:t xml:space="preserve">. Metodo di </w:t>
      </w:r>
      <w:proofErr w:type="spellStart"/>
      <w:r>
        <w:rPr>
          <w:rFonts w:ascii="Times New Roman" w:eastAsia="Times New Roman" w:hAnsi="Times New Roman" w:cs="Times New Roman"/>
          <w:sz w:val="24"/>
        </w:rPr>
        <w:t>Sarrus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r w:rsidR="00FC170A">
        <w:rPr>
          <w:rFonts w:ascii="Times New Roman" w:eastAsia="Times New Roman" w:hAnsi="Times New Roman" w:cs="Times New Roman"/>
          <w:sz w:val="24"/>
        </w:rPr>
        <w:t xml:space="preserve">cenno alla </w:t>
      </w:r>
      <w:r>
        <w:rPr>
          <w:rFonts w:ascii="Times New Roman" w:eastAsia="Times New Roman" w:hAnsi="Times New Roman" w:cs="Times New Roman"/>
          <w:sz w:val="24"/>
        </w:rPr>
        <w:t xml:space="preserve">definizione originale di determinante. Teorema di </w:t>
      </w:r>
      <w:proofErr w:type="spellStart"/>
      <w:r>
        <w:rPr>
          <w:rFonts w:ascii="Times New Roman" w:eastAsia="Times New Roman" w:hAnsi="Times New Roman" w:cs="Times New Roman"/>
          <w:sz w:val="24"/>
        </w:rPr>
        <w:t>Rouché-Capelli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nella versione col ran</w:t>
      </w:r>
      <w:r w:rsidR="00FC170A">
        <w:rPr>
          <w:rFonts w:ascii="Times New Roman" w:eastAsia="Times New Roman" w:hAnsi="Times New Roman" w:cs="Times New Roman"/>
          <w:sz w:val="24"/>
        </w:rPr>
        <w:t xml:space="preserve">go per colonne; </w:t>
      </w:r>
      <w:r>
        <w:rPr>
          <w:rFonts w:ascii="Times New Roman" w:eastAsia="Times New Roman" w:hAnsi="Times New Roman" w:cs="Times New Roman"/>
          <w:sz w:val="24"/>
        </w:rPr>
        <w:t>un sistema è risolubile se e solo se la colonna dei termini noti appartiene al sottospazio generato dalle colonne della matrice incompleta</w:t>
      </w:r>
      <w:r w:rsidR="00F335D1">
        <w:rPr>
          <w:rFonts w:ascii="Times New Roman" w:eastAsia="Times New Roman" w:hAnsi="Times New Roman" w:cs="Times New Roman"/>
          <w:sz w:val="24"/>
        </w:rPr>
        <w:t xml:space="preserve"> (la soluzione del sistema, eventualmente parametrica, fornisce i coefficienti delle combinazioni lineari idonee)</w:t>
      </w:r>
      <w:r w:rsidR="001C5013">
        <w:rPr>
          <w:rFonts w:ascii="Times New Roman" w:eastAsia="Times New Roman" w:hAnsi="Times New Roman" w:cs="Times New Roman"/>
          <w:sz w:val="24"/>
        </w:rPr>
        <w:t xml:space="preserve">. </w:t>
      </w:r>
    </w:p>
    <w:p w:rsidR="001C5013" w:rsidRDefault="001C5013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5013" w:rsidRDefault="001C5013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24-10: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244D7">
        <w:rPr>
          <w:rFonts w:ascii="Times New Roman" w:eastAsia="Times New Roman" w:hAnsi="Times New Roman" w:cs="Times New Roman"/>
          <w:sz w:val="24"/>
        </w:rPr>
        <w:t>R</w:t>
      </w:r>
      <w:r w:rsidR="00333AA8">
        <w:rPr>
          <w:rFonts w:ascii="Times New Roman" w:eastAsia="Times New Roman" w:hAnsi="Times New Roman" w:cs="Times New Roman"/>
          <w:sz w:val="24"/>
        </w:rPr>
        <w:t>evisione d</w:t>
      </w:r>
      <w:r w:rsidR="00F473C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argomenti </w:t>
      </w:r>
      <w:r w:rsidR="00F473C5">
        <w:rPr>
          <w:rFonts w:ascii="Times New Roman" w:eastAsia="Times New Roman" w:hAnsi="Times New Roman" w:cs="Times New Roman"/>
          <w:sz w:val="24"/>
        </w:rPr>
        <w:t xml:space="preserve">trattati fino ad ora, </w:t>
      </w:r>
      <w:r>
        <w:rPr>
          <w:rFonts w:ascii="Times New Roman" w:eastAsia="Times New Roman" w:hAnsi="Times New Roman" w:cs="Times New Roman"/>
          <w:sz w:val="24"/>
        </w:rPr>
        <w:t xml:space="preserve">con approfondimenti vari. </w:t>
      </w:r>
      <w:r w:rsidR="003244D7">
        <w:rPr>
          <w:rFonts w:ascii="Times New Roman" w:eastAsia="Times New Roman" w:hAnsi="Times New Roman" w:cs="Times New Roman"/>
          <w:sz w:val="24"/>
        </w:rPr>
        <w:t>Simbolo di infinito alla zero (</w:t>
      </w:r>
      <w:r w:rsidR="00D50C42">
        <w:rPr>
          <w:rFonts w:ascii="Times New Roman" w:eastAsia="Times New Roman" w:hAnsi="Times New Roman" w:cs="Times New Roman"/>
          <w:sz w:val="24"/>
        </w:rPr>
        <w:t>i.e. esiste un’</w:t>
      </w:r>
      <w:r w:rsidR="003244D7">
        <w:rPr>
          <w:rFonts w:ascii="Times New Roman" w:eastAsia="Times New Roman" w:hAnsi="Times New Roman" w:cs="Times New Roman"/>
          <w:sz w:val="24"/>
        </w:rPr>
        <w:t xml:space="preserve">unica soluzione). </w:t>
      </w:r>
      <w:r>
        <w:rPr>
          <w:rFonts w:ascii="Times New Roman" w:eastAsia="Times New Roman" w:hAnsi="Times New Roman" w:cs="Times New Roman"/>
          <w:sz w:val="24"/>
        </w:rPr>
        <w:t xml:space="preserve">Discussione di un sistema mediante il rango per minori. Relazione tra le soluzioni di un sistema e quelle del relativo sistema omogeneo (teorema con cenno della dimostrazione, mediante la distributività del prodotto di matrici). </w:t>
      </w:r>
      <w:r w:rsidR="003244D7">
        <w:rPr>
          <w:rFonts w:ascii="Times New Roman" w:eastAsia="Times New Roman" w:hAnsi="Times New Roman" w:cs="Times New Roman"/>
          <w:sz w:val="24"/>
        </w:rPr>
        <w:t>Giacitura (luogo delle soluzioni del relativo sistema omo</w:t>
      </w:r>
      <w:r w:rsidR="003244D7">
        <w:rPr>
          <w:rFonts w:ascii="Times New Roman" w:eastAsia="Times New Roman" w:hAnsi="Times New Roman" w:cs="Times New Roman"/>
          <w:sz w:val="24"/>
        </w:rPr>
        <w:softHyphen/>
        <w:t xml:space="preserve">geneo). </w:t>
      </w:r>
      <w:r w:rsidR="00333AA8">
        <w:rPr>
          <w:rFonts w:ascii="Times New Roman" w:eastAsia="Times New Roman" w:hAnsi="Times New Roman" w:cs="Times New Roman"/>
          <w:sz w:val="24"/>
        </w:rPr>
        <w:t xml:space="preserve">Modifica del termine noto e traslazione della relativa retta. </w:t>
      </w:r>
      <w:r>
        <w:rPr>
          <w:rFonts w:ascii="Times New Roman" w:eastAsia="Times New Roman" w:hAnsi="Times New Roman" w:cs="Times New Roman"/>
          <w:sz w:val="24"/>
        </w:rPr>
        <w:t>Calcolo della matrice inversa mediante la doppia riduzione a gradini, con cenno della dimostrazione (le operazioni elementari sono codificate da opportune matrici che moltiplicano a sinistra la matrice iniziale).</w:t>
      </w:r>
    </w:p>
    <w:p w:rsidR="0061040C" w:rsidRDefault="0061040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040C" w:rsidRDefault="0061040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25-10:</w:t>
      </w:r>
      <w:r>
        <w:rPr>
          <w:rFonts w:ascii="Times New Roman" w:eastAsia="Times New Roman" w:hAnsi="Times New Roman" w:cs="Times New Roman"/>
          <w:sz w:val="24"/>
        </w:rPr>
        <w:t xml:space="preserve"> Approfondimenti ed esercizi </w:t>
      </w:r>
      <w:r w:rsidR="00AD32A7">
        <w:rPr>
          <w:rFonts w:ascii="Times New Roman" w:eastAsia="Times New Roman" w:hAnsi="Times New Roman" w:cs="Times New Roman"/>
          <w:sz w:val="24"/>
        </w:rPr>
        <w:t>su argomenti trattati fino ad ora</w:t>
      </w:r>
      <w:r>
        <w:rPr>
          <w:rFonts w:ascii="Times New Roman" w:eastAsia="Times New Roman" w:hAnsi="Times New Roman" w:cs="Times New Roman"/>
          <w:sz w:val="24"/>
        </w:rPr>
        <w:t xml:space="preserve">. Coordinate e loro unicità. Sistemi lineari (scelta corretta del parametro). Proiezione ortogonale di un vettore su una retta, nel piano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F680C" w:rsidRDefault="00CF680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EF9" w:rsidRDefault="00CF680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29-10:</w:t>
      </w:r>
      <w:r>
        <w:rPr>
          <w:rFonts w:ascii="Times New Roman" w:eastAsia="Times New Roman" w:hAnsi="Times New Roman" w:cs="Times New Roman"/>
          <w:sz w:val="24"/>
        </w:rPr>
        <w:t xml:space="preserve"> Dimostrazione del teorema sulla cardinalità invariante delle basi di uno spazio vettoriale fissato (sintesi della dimostrazione nel caso della dimensione 3). </w:t>
      </w:r>
    </w:p>
    <w:p w:rsidR="00CF680C" w:rsidRDefault="00CF680C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Nuovo argomento: geometria dello spazio. Sistema di riferimento tridimensionale. Punti e vettori nello spazio. Equazione cartesiana di un piano</w:t>
      </w:r>
      <w:r w:rsidR="00540BA5">
        <w:rPr>
          <w:rFonts w:ascii="Times New Roman" w:eastAsia="Times New Roman" w:hAnsi="Times New Roman" w:cs="Times New Roman"/>
          <w:sz w:val="24"/>
        </w:rPr>
        <w:t xml:space="preserve"> e forma esplicita</w:t>
      </w:r>
      <w:r>
        <w:rPr>
          <w:rFonts w:ascii="Times New Roman" w:eastAsia="Times New Roman" w:hAnsi="Times New Roman" w:cs="Times New Roman"/>
          <w:sz w:val="24"/>
        </w:rPr>
        <w:t>. Funzioni di due variabili (caso della z come funzione di x, y). Piani speciali (mancano una o due incognite nella relativa equazione). I piani passanti per l’origine - e soltanto quelli - sono sottospazi.</w:t>
      </w:r>
    </w:p>
    <w:p w:rsidR="00291756" w:rsidRDefault="00291756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91756" w:rsidRDefault="00291756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30-10:</w:t>
      </w:r>
      <w:r>
        <w:rPr>
          <w:rFonts w:ascii="Times New Roman" w:eastAsia="Times New Roman" w:hAnsi="Times New Roman" w:cs="Times New Roman"/>
          <w:sz w:val="24"/>
        </w:rPr>
        <w:t xml:space="preserve"> Equazioni parametriche di un piano. Decomposizione </w:t>
      </w:r>
      <w:r w:rsidR="00A35017">
        <w:rPr>
          <w:rFonts w:ascii="Times New Roman" w:eastAsia="Times New Roman" w:hAnsi="Times New Roman" w:cs="Times New Roman"/>
          <w:sz w:val="24"/>
        </w:rPr>
        <w:t xml:space="preserve">di un dato piano </w:t>
      </w:r>
      <w:r>
        <w:rPr>
          <w:rFonts w:ascii="Times New Roman" w:eastAsia="Times New Roman" w:hAnsi="Times New Roman" w:cs="Times New Roman"/>
          <w:sz w:val="24"/>
        </w:rPr>
        <w:t xml:space="preserve">nel sottospazio (piano passante per l’origine, interpretando i punti come vettori) </w:t>
      </w:r>
      <w:r w:rsidR="00A35017">
        <w:rPr>
          <w:rFonts w:ascii="Times New Roman" w:eastAsia="Times New Roman" w:hAnsi="Times New Roman" w:cs="Times New Roman"/>
          <w:sz w:val="24"/>
        </w:rPr>
        <w:t>sommato al</w:t>
      </w:r>
      <w:r>
        <w:rPr>
          <w:rFonts w:ascii="Times New Roman" w:eastAsia="Times New Roman" w:hAnsi="Times New Roman" w:cs="Times New Roman"/>
          <w:sz w:val="24"/>
        </w:rPr>
        <w:t xml:space="preserve"> vettore “spinta”. Giacitura. Trasformazione da equazioni parametriche ad equazione cartesiana (assorbimento dei parametri). Scrittura di un’equazione cartesiana a partire da punti del piano e/o vettori generatori della giacitura (calcolo di un opportuno d</w:t>
      </w:r>
      <w:r w:rsidR="000C2EF9">
        <w:rPr>
          <w:rFonts w:ascii="Times New Roman" w:eastAsia="Times New Roman" w:hAnsi="Times New Roman" w:cs="Times New Roman"/>
          <w:sz w:val="24"/>
        </w:rPr>
        <w:t>eterminante).</w:t>
      </w:r>
    </w:p>
    <w:p w:rsidR="000C2EF9" w:rsidRDefault="000C2EF9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EF9" w:rsidRDefault="000C2EF9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31-10:</w:t>
      </w:r>
      <w:r>
        <w:rPr>
          <w:rFonts w:ascii="Times New Roman" w:eastAsia="Times New Roman" w:hAnsi="Times New Roman" w:cs="Times New Roman"/>
          <w:sz w:val="24"/>
        </w:rPr>
        <w:t xml:space="preserve"> Equazione generale di un piano, ax+by+cz+d=0; calcolo delle a, b, c, d con alcune ipotesi iniziali (ad es. il passaggio per tre punti). Parallelismo tra un vettore libero e un piano. Ruolo della giacitura in relazione al parallelismo. Piani paralleli e piani incidenti (relazione con i ranghi delle matrici - incompleta e completa – del relativo sistema di due equazioni in tre incognite). Retta, come intersezione di due piani; analogia col caso bidimensionale (punto, come intersezione di due rette).</w:t>
      </w:r>
    </w:p>
    <w:p w:rsidR="00255DED" w:rsidRDefault="00255DED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5DED" w:rsidRDefault="00255DED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05-11: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7996">
        <w:rPr>
          <w:rFonts w:ascii="Times New Roman" w:eastAsia="Times New Roman" w:hAnsi="Times New Roman" w:cs="Times New Roman"/>
          <w:sz w:val="24"/>
        </w:rPr>
        <w:t xml:space="preserve">Vettore direttore di una retta: corrisponde a un punto della relativa giacitura. </w:t>
      </w:r>
      <w:r>
        <w:rPr>
          <w:rFonts w:ascii="Times New Roman" w:eastAsia="Times New Roman" w:hAnsi="Times New Roman" w:cs="Times New Roman"/>
          <w:sz w:val="24"/>
        </w:rPr>
        <w:t>Parallelismo tra retta e piano</w:t>
      </w:r>
      <w:r w:rsidR="00397996">
        <w:rPr>
          <w:rFonts w:ascii="Times New Roman" w:eastAsia="Times New Roman" w:hAnsi="Times New Roman" w:cs="Times New Roman"/>
          <w:sz w:val="24"/>
        </w:rPr>
        <w:t>, nello spazio cartesiano</w:t>
      </w:r>
      <w:r>
        <w:rPr>
          <w:rFonts w:ascii="Times New Roman" w:eastAsia="Times New Roman" w:hAnsi="Times New Roman" w:cs="Times New Roman"/>
          <w:sz w:val="24"/>
        </w:rPr>
        <w:t>: il relativo sistema ha ranghi diversi</w:t>
      </w:r>
      <w:r w:rsidR="00397996">
        <w:rPr>
          <w:rFonts w:ascii="Times New Roman" w:eastAsia="Times New Roman" w:hAnsi="Times New Roman" w:cs="Times New Roman"/>
          <w:sz w:val="24"/>
        </w:rPr>
        <w:t xml:space="preserve"> perché è insolubile</w:t>
      </w:r>
      <w:r w:rsidR="00394F62"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oppure</w:t>
      </w:r>
      <w:r w:rsidR="00397996">
        <w:rPr>
          <w:rFonts w:ascii="Times New Roman" w:eastAsia="Times New Roman" w:hAnsi="Times New Roman" w:cs="Times New Roman"/>
          <w:sz w:val="24"/>
        </w:rPr>
        <w:t xml:space="preserve"> si ha il parallelismo </w:t>
      </w:r>
      <w:r w:rsidR="00394F62">
        <w:rPr>
          <w:rFonts w:ascii="Times New Roman" w:eastAsia="Times New Roman" w:hAnsi="Times New Roman" w:cs="Times New Roman"/>
          <w:sz w:val="24"/>
        </w:rPr>
        <w:t xml:space="preserve">quando </w:t>
      </w:r>
      <w:r>
        <w:rPr>
          <w:rFonts w:ascii="Times New Roman" w:eastAsia="Times New Roman" w:hAnsi="Times New Roman" w:cs="Times New Roman"/>
          <w:sz w:val="24"/>
        </w:rPr>
        <w:t>un vettore direttore della retta soddisfa l’equazione della giacitura del piano. Calcolo del vettore diretto</w:t>
      </w:r>
      <w:r w:rsidR="00397996">
        <w:rPr>
          <w:rFonts w:ascii="Times New Roman" w:eastAsia="Times New Roman" w:hAnsi="Times New Roman" w:cs="Times New Roman"/>
          <w:sz w:val="24"/>
        </w:rPr>
        <w:t>re mediante la formula (l,m,n) con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4F62">
        <w:rPr>
          <w:rFonts w:ascii="Times New Roman" w:eastAsia="Times New Roman" w:hAnsi="Times New Roman" w:cs="Times New Roman"/>
          <w:sz w:val="24"/>
        </w:rPr>
        <w:t>idea</w:t>
      </w:r>
      <w:r>
        <w:rPr>
          <w:rFonts w:ascii="Times New Roman" w:eastAsia="Times New Roman" w:hAnsi="Times New Roman" w:cs="Times New Roman"/>
          <w:sz w:val="24"/>
        </w:rPr>
        <w:t xml:space="preserve"> della dimostrazione (approfondimento). Scelta di un punto su una data retta (fissare una variabile per </w:t>
      </w:r>
      <w:r w:rsidR="00394F62">
        <w:rPr>
          <w:rFonts w:ascii="Times New Roman" w:eastAsia="Times New Roman" w:hAnsi="Times New Roman" w:cs="Times New Roman"/>
          <w:sz w:val="24"/>
        </w:rPr>
        <w:t xml:space="preserve">poi </w:t>
      </w:r>
      <w:r>
        <w:rPr>
          <w:rFonts w:ascii="Times New Roman" w:eastAsia="Times New Roman" w:hAnsi="Times New Roman" w:cs="Times New Roman"/>
          <w:sz w:val="24"/>
        </w:rPr>
        <w:lastRenderedPageBreak/>
        <w:t>trovare le altre due è a volte improduttivo, perché stiamo intersecando la retta con un piano specifico</w:t>
      </w:r>
      <w:r w:rsidR="00397996">
        <w:rPr>
          <w:rFonts w:ascii="Times New Roman" w:eastAsia="Times New Roman" w:hAnsi="Times New Roman" w:cs="Times New Roman"/>
          <w:sz w:val="24"/>
        </w:rPr>
        <w:t xml:space="preserve"> che potrebbe essere </w:t>
      </w:r>
      <w:r w:rsidR="00F67A1B">
        <w:rPr>
          <w:rFonts w:ascii="Times New Roman" w:eastAsia="Times New Roman" w:hAnsi="Times New Roman" w:cs="Times New Roman"/>
          <w:sz w:val="24"/>
        </w:rPr>
        <w:t xml:space="preserve">a priori anche </w:t>
      </w:r>
      <w:r w:rsidR="00397996">
        <w:rPr>
          <w:rFonts w:ascii="Times New Roman" w:eastAsia="Times New Roman" w:hAnsi="Times New Roman" w:cs="Times New Roman"/>
          <w:sz w:val="24"/>
        </w:rPr>
        <w:t>parallelo</w:t>
      </w:r>
      <w:r w:rsidR="00394F62">
        <w:rPr>
          <w:rFonts w:ascii="Times New Roman" w:eastAsia="Times New Roman" w:hAnsi="Times New Roman" w:cs="Times New Roman"/>
          <w:sz w:val="24"/>
        </w:rPr>
        <w:t xml:space="preserve"> alla retta</w:t>
      </w:r>
      <w:r>
        <w:rPr>
          <w:rFonts w:ascii="Times New Roman" w:eastAsia="Times New Roman" w:hAnsi="Times New Roman" w:cs="Times New Roman"/>
          <w:sz w:val="24"/>
        </w:rPr>
        <w:t>). Scrittura delle equazioni cartesiane di una retta a partire da due punti di passaggio, imponendo la proporzionalità tra vettori opportuni. Metodo alternativo, col teorema degli orlati. Equazioni superflue di piani, al fine di definire una retta: fascio proprio di piani, primi esempi.</w:t>
      </w:r>
    </w:p>
    <w:p w:rsidR="00520039" w:rsidRDefault="00520039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5DED" w:rsidRDefault="00520039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06-11:</w:t>
      </w:r>
      <w:r>
        <w:rPr>
          <w:rFonts w:ascii="Times New Roman" w:eastAsia="Times New Roman" w:hAnsi="Times New Roman" w:cs="Times New Roman"/>
          <w:sz w:val="24"/>
        </w:rPr>
        <w:t xml:space="preserve"> Equazioni parametriche di una retta nello spazio. Passaggio ad equazioni cartesiane (assorbimento del parametro). Fasci di piani in un riferimento </w:t>
      </w:r>
      <w:proofErr w:type="spellStart"/>
      <w:r>
        <w:rPr>
          <w:rFonts w:ascii="Times New Roman" w:eastAsia="Times New Roman" w:hAnsi="Times New Roman" w:cs="Times New Roman"/>
          <w:sz w:val="24"/>
        </w:rPr>
        <w:t>Oxyz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analogia con i fasci di rette in un riferimento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>. Ruolo del doppio parametro.</w:t>
      </w:r>
    </w:p>
    <w:p w:rsidR="00850EFE" w:rsidRDefault="00850EFE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0EFE" w:rsidRDefault="00850EFE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07-11:</w:t>
      </w:r>
      <w:r>
        <w:rPr>
          <w:rFonts w:ascii="Times New Roman" w:eastAsia="Times New Roman" w:hAnsi="Times New Roman" w:cs="Times New Roman"/>
          <w:sz w:val="24"/>
        </w:rPr>
        <w:t xml:space="preserve"> Utilizzo di fasci di piani propri per la risoluzione di  esercizi. Configurazioni di due rette nello spazio. Rette sghembe, rette complanari (coincidenti, incidenti, parallele). </w:t>
      </w:r>
      <w:r w:rsidR="00A079CA">
        <w:rPr>
          <w:rFonts w:ascii="Times New Roman" w:eastAsia="Times New Roman" w:hAnsi="Times New Roman" w:cs="Times New Roman"/>
          <w:sz w:val="24"/>
        </w:rPr>
        <w:t>Ricono</w:t>
      </w:r>
      <w:r w:rsidR="00A079CA">
        <w:rPr>
          <w:rFonts w:ascii="Times New Roman" w:eastAsia="Times New Roman" w:hAnsi="Times New Roman" w:cs="Times New Roman"/>
          <w:sz w:val="24"/>
        </w:rPr>
        <w:softHyphen/>
        <w:t xml:space="preserve">scimento della configurazione mediante l’analisi dei ranghi delle matrici incompleta e completa (seguirà la dimostrazione). </w:t>
      </w:r>
      <w:r>
        <w:rPr>
          <w:rFonts w:ascii="Times New Roman" w:eastAsia="Times New Roman" w:hAnsi="Times New Roman" w:cs="Times New Roman"/>
          <w:sz w:val="24"/>
        </w:rPr>
        <w:t xml:space="preserve">Esercizi vari su </w:t>
      </w:r>
      <w:r w:rsidR="00C97D7F">
        <w:rPr>
          <w:rFonts w:ascii="Times New Roman" w:eastAsia="Times New Roman" w:hAnsi="Times New Roman" w:cs="Times New Roman"/>
          <w:sz w:val="24"/>
        </w:rPr>
        <w:t>rette sghembe e fasci di piani.</w:t>
      </w:r>
    </w:p>
    <w:p w:rsidR="00C97D7F" w:rsidRDefault="00C97D7F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97D7F" w:rsidRDefault="00C97D7F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08-11:</w:t>
      </w:r>
      <w:r>
        <w:rPr>
          <w:rFonts w:ascii="Times New Roman" w:eastAsia="Times New Roman" w:hAnsi="Times New Roman" w:cs="Times New Roman"/>
          <w:sz w:val="24"/>
        </w:rPr>
        <w:t xml:space="preserve"> Dimostrazione della corrispondenza tra mutue posizioni di rette e ranghi del sistema associato. Fasci impropri di piani. Interpretazione geometrica di sistemi e </w:t>
      </w:r>
      <w:r w:rsidR="003B5882">
        <w:rPr>
          <w:rFonts w:ascii="Times New Roman" w:eastAsia="Times New Roman" w:hAnsi="Times New Roman" w:cs="Times New Roman"/>
          <w:sz w:val="24"/>
        </w:rPr>
        <w:t xml:space="preserve">di </w:t>
      </w:r>
      <w:r>
        <w:rPr>
          <w:rFonts w:ascii="Times New Roman" w:eastAsia="Times New Roman" w:hAnsi="Times New Roman" w:cs="Times New Roman"/>
          <w:sz w:val="24"/>
        </w:rPr>
        <w:t>discussioni. Approfon</w:t>
      </w:r>
      <w:r w:rsidR="00F01B4B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dimenti vari su rette e piani nello spazio</w:t>
      </w:r>
      <w:r w:rsidR="00F01B4B">
        <w:rPr>
          <w:rFonts w:ascii="Times New Roman" w:eastAsia="Times New Roman" w:hAnsi="Times New Roman" w:cs="Times New Roman"/>
          <w:sz w:val="24"/>
        </w:rPr>
        <w:t>, con molteplici tecniche risolutive per un dato esercizio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37A4F" w:rsidRDefault="00337A4F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7A4F" w:rsidRDefault="00337A4F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12-11: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00281">
        <w:rPr>
          <w:rFonts w:ascii="Times New Roman" w:eastAsia="Times New Roman" w:hAnsi="Times New Roman" w:cs="Times New Roman"/>
          <w:sz w:val="24"/>
        </w:rPr>
        <w:t>Modulo</w:t>
      </w:r>
      <w:r>
        <w:rPr>
          <w:rFonts w:ascii="Times New Roman" w:eastAsia="Times New Roman" w:hAnsi="Times New Roman" w:cs="Times New Roman"/>
          <w:sz w:val="24"/>
        </w:rPr>
        <w:t xml:space="preserve"> di un vettore tridimensionale</w:t>
      </w:r>
      <w:r w:rsidR="00A00281">
        <w:rPr>
          <w:rFonts w:ascii="Times New Roman" w:eastAsia="Times New Roman" w:hAnsi="Times New Roman" w:cs="Times New Roman"/>
          <w:sz w:val="24"/>
        </w:rPr>
        <w:t xml:space="preserve"> (doppia applicazione del teorema di Pitagora)</w:t>
      </w:r>
      <w:r>
        <w:rPr>
          <w:rFonts w:ascii="Times New Roman" w:eastAsia="Times New Roman" w:hAnsi="Times New Roman" w:cs="Times New Roman"/>
          <w:sz w:val="24"/>
        </w:rPr>
        <w:t xml:space="preserve">. Nuovo argomento: prodotto scalare, definito nel piano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nello spazio </w:t>
      </w:r>
      <w:proofErr w:type="spellStart"/>
      <w:r>
        <w:rPr>
          <w:rFonts w:ascii="Times New Roman" w:eastAsia="Times New Roman" w:hAnsi="Times New Roman" w:cs="Times New Roman"/>
          <w:sz w:val="24"/>
        </w:rPr>
        <w:t>Oxyz</w:t>
      </w:r>
      <w:proofErr w:type="spellEnd"/>
      <w:r>
        <w:rPr>
          <w:rFonts w:ascii="Times New Roman" w:eastAsia="Times New Roman" w:hAnsi="Times New Roman" w:cs="Times New Roman"/>
          <w:sz w:val="24"/>
        </w:rPr>
        <w:t>. Proiezione ortogonale di un vettore lungo un altro vettore</w:t>
      </w:r>
      <w:r w:rsidR="00DD3129">
        <w:rPr>
          <w:rFonts w:ascii="Times New Roman" w:eastAsia="Times New Roman" w:hAnsi="Times New Roman" w:cs="Times New Roman"/>
          <w:sz w:val="24"/>
        </w:rPr>
        <w:t>: analisi di alcuni aspetti trigonometrici.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F3482">
        <w:rPr>
          <w:rFonts w:ascii="Times New Roman" w:eastAsia="Times New Roman" w:hAnsi="Times New Roman" w:cs="Times New Roman"/>
          <w:sz w:val="24"/>
        </w:rPr>
        <w:t>Dimostra</w:t>
      </w:r>
      <w:r w:rsidR="00A00281">
        <w:rPr>
          <w:rFonts w:ascii="Times New Roman" w:eastAsia="Times New Roman" w:hAnsi="Times New Roman" w:cs="Times New Roman"/>
          <w:sz w:val="24"/>
        </w:rPr>
        <w:softHyphen/>
      </w:r>
      <w:r w:rsidR="00FF3482">
        <w:rPr>
          <w:rFonts w:ascii="Times New Roman" w:eastAsia="Times New Roman" w:hAnsi="Times New Roman" w:cs="Times New Roman"/>
          <w:sz w:val="24"/>
        </w:rPr>
        <w:t xml:space="preserve">zione della relazione tra proiezione </w:t>
      </w:r>
      <w:r w:rsidR="00A00281">
        <w:rPr>
          <w:rFonts w:ascii="Times New Roman" w:eastAsia="Times New Roman" w:hAnsi="Times New Roman" w:cs="Times New Roman"/>
          <w:sz w:val="24"/>
        </w:rPr>
        <w:t xml:space="preserve">ortogonale </w:t>
      </w:r>
      <w:r w:rsidR="00FF3482">
        <w:rPr>
          <w:rFonts w:ascii="Times New Roman" w:eastAsia="Times New Roman" w:hAnsi="Times New Roman" w:cs="Times New Roman"/>
          <w:sz w:val="24"/>
        </w:rPr>
        <w:t xml:space="preserve">e prodotto scalare nel caso bidimensionale (il caso tridimensionale è lasciato come </w:t>
      </w:r>
      <w:r w:rsidR="00A00281">
        <w:rPr>
          <w:rFonts w:ascii="Times New Roman" w:eastAsia="Times New Roman" w:hAnsi="Times New Roman" w:cs="Times New Roman"/>
          <w:sz w:val="24"/>
        </w:rPr>
        <w:t>esercizio</w:t>
      </w:r>
      <w:r w:rsidR="00FF3482">
        <w:rPr>
          <w:rFonts w:ascii="Times New Roman" w:eastAsia="Times New Roman" w:hAnsi="Times New Roman" w:cs="Times New Roman"/>
          <w:sz w:val="24"/>
        </w:rPr>
        <w:t xml:space="preserve"> facoltativo</w:t>
      </w:r>
      <w:r w:rsidR="00A00281">
        <w:rPr>
          <w:rFonts w:ascii="Times New Roman" w:eastAsia="Times New Roman" w:hAnsi="Times New Roman" w:cs="Times New Roman"/>
          <w:sz w:val="24"/>
        </w:rPr>
        <w:t xml:space="preserve"> di approfondimento</w:t>
      </w:r>
      <w:r w:rsidR="00FF3482"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Formula per il coseno dell’angolo tra due vettori. Vettori ortogonali (prodotto scalare nullo). </w:t>
      </w:r>
      <w:r w:rsidR="00DD3129">
        <w:rPr>
          <w:rFonts w:ascii="Times New Roman" w:eastAsia="Times New Roman" w:hAnsi="Times New Roman" w:cs="Times New Roman"/>
          <w:sz w:val="24"/>
        </w:rPr>
        <w:t xml:space="preserve">Coseno dell’angolo </w:t>
      </w:r>
      <w:r w:rsidR="00A00281">
        <w:rPr>
          <w:rFonts w:ascii="Times New Roman" w:eastAsia="Times New Roman" w:hAnsi="Times New Roman" w:cs="Times New Roman"/>
          <w:sz w:val="24"/>
        </w:rPr>
        <w:t>formato da</w:t>
      </w:r>
      <w:r w:rsidR="00DD3129">
        <w:rPr>
          <w:rFonts w:ascii="Times New Roman" w:eastAsia="Times New Roman" w:hAnsi="Times New Roman" w:cs="Times New Roman"/>
          <w:sz w:val="24"/>
        </w:rPr>
        <w:t xml:space="preserve"> due rette incidenti.</w:t>
      </w:r>
    </w:p>
    <w:p w:rsidR="00481A92" w:rsidRDefault="00481A92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1A92" w:rsidRDefault="00481A92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13-11:</w:t>
      </w:r>
      <w:r>
        <w:rPr>
          <w:rFonts w:ascii="Times New Roman" w:eastAsia="Times New Roman" w:hAnsi="Times New Roman" w:cs="Times New Roman"/>
          <w:sz w:val="24"/>
        </w:rPr>
        <w:t xml:space="preserve"> Esercizi vari su rette, piani, prodotto scalare. (Il programma è temporaneamente rallentato per consentire la preparazione all’esonero di chimica, programmato per venerdì 15 novembre</w:t>
      </w:r>
      <w:r w:rsidR="008947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C748F6" w:rsidRDefault="00C748F6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1A92" w:rsidRDefault="00C748F6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14-11: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551EA">
        <w:rPr>
          <w:rFonts w:ascii="Times New Roman" w:eastAsia="Times New Roman" w:hAnsi="Times New Roman" w:cs="Times New Roman"/>
          <w:sz w:val="24"/>
        </w:rPr>
        <w:t xml:space="preserve">Il programma è rallentato in vista dell’esonero di chimica. </w:t>
      </w:r>
      <w:r>
        <w:rPr>
          <w:rFonts w:ascii="Times New Roman" w:eastAsia="Times New Roman" w:hAnsi="Times New Roman" w:cs="Times New Roman"/>
          <w:sz w:val="24"/>
        </w:rPr>
        <w:t xml:space="preserve">Vettore perpendicolare (o </w:t>
      </w:r>
      <w:r w:rsidRPr="00C748F6">
        <w:rPr>
          <w:rFonts w:ascii="Times New Roman" w:eastAsia="Times New Roman" w:hAnsi="Times New Roman" w:cs="Times New Roman"/>
          <w:i/>
          <w:sz w:val="24"/>
        </w:rPr>
        <w:t>normale</w:t>
      </w:r>
      <w:r>
        <w:rPr>
          <w:rFonts w:ascii="Times New Roman" w:eastAsia="Times New Roman" w:hAnsi="Times New Roman" w:cs="Times New Roman"/>
          <w:sz w:val="24"/>
        </w:rPr>
        <w:t xml:space="preserve">) a un piano; è il vettore (a,b,c), o un suo multiplo, data l’equazione ax+by+cz+d=0. Infatti il prodotto scalare (a,b,c)×(x,y,z) è </w:t>
      </w:r>
      <w:r w:rsidR="00373C6C">
        <w:rPr>
          <w:rFonts w:ascii="Times New Roman" w:eastAsia="Times New Roman" w:hAnsi="Times New Roman" w:cs="Times New Roman"/>
          <w:sz w:val="24"/>
        </w:rPr>
        <w:t xml:space="preserve">uguale ad ax+by+cz, dunque vale 0 </w:t>
      </w:r>
      <w:r>
        <w:rPr>
          <w:rFonts w:ascii="Times New Roman" w:eastAsia="Times New Roman" w:hAnsi="Times New Roman" w:cs="Times New Roman"/>
          <w:sz w:val="24"/>
        </w:rPr>
        <w:t xml:space="preserve">per qualunque </w:t>
      </w:r>
      <w:r w:rsidR="00F551EA">
        <w:rPr>
          <w:rFonts w:ascii="Times New Roman" w:eastAsia="Times New Roman" w:hAnsi="Times New Roman" w:cs="Times New Roman"/>
          <w:sz w:val="24"/>
        </w:rPr>
        <w:t xml:space="preserve">vettore </w:t>
      </w:r>
      <w:r>
        <w:rPr>
          <w:rFonts w:ascii="Times New Roman" w:eastAsia="Times New Roman" w:hAnsi="Times New Roman" w:cs="Times New Roman"/>
          <w:sz w:val="24"/>
        </w:rPr>
        <w:t>della giacitura</w:t>
      </w:r>
      <w:r w:rsidR="00373C6C">
        <w:rPr>
          <w:rFonts w:ascii="Times New Roman" w:eastAsia="Times New Roman" w:hAnsi="Times New Roman" w:cs="Times New Roman"/>
          <w:sz w:val="24"/>
        </w:rPr>
        <w:t xml:space="preserve"> (attenzione: eliminare </w:t>
      </w:r>
      <w:r w:rsidR="00F551EA">
        <w:rPr>
          <w:rFonts w:ascii="Times New Roman" w:eastAsia="Times New Roman" w:hAnsi="Times New Roman" w:cs="Times New Roman"/>
          <w:sz w:val="24"/>
        </w:rPr>
        <w:t xml:space="preserve">dunque </w:t>
      </w:r>
      <w:r w:rsidR="00373C6C">
        <w:rPr>
          <w:rFonts w:ascii="Times New Roman" w:eastAsia="Times New Roman" w:hAnsi="Times New Roman" w:cs="Times New Roman"/>
          <w:sz w:val="24"/>
        </w:rPr>
        <w:t>la d!)</w:t>
      </w:r>
      <w:r>
        <w:rPr>
          <w:rFonts w:ascii="Times New Roman" w:eastAsia="Times New Roman" w:hAnsi="Times New Roman" w:cs="Times New Roman"/>
          <w:sz w:val="24"/>
        </w:rPr>
        <w:t>. Studio dell’angolo tra due piani o tra un piano e una retta. Grazie al vettore normale</w:t>
      </w:r>
      <w:r w:rsidR="00F551EA">
        <w:rPr>
          <w:rFonts w:ascii="Times New Roman" w:eastAsia="Times New Roman" w:hAnsi="Times New Roman" w:cs="Times New Roman"/>
          <w:sz w:val="24"/>
        </w:rPr>
        <w:t xml:space="preserve"> è più semplice calcolare i</w:t>
      </w:r>
      <w:r>
        <w:rPr>
          <w:rFonts w:ascii="Times New Roman" w:eastAsia="Times New Roman" w:hAnsi="Times New Roman" w:cs="Times New Roman"/>
          <w:sz w:val="24"/>
        </w:rPr>
        <w:t>l coseno dell’angolo formato da due piani o da un piano e una retta (in quest’ultimo caso la formula produce il seno dell’angolo).</w:t>
      </w:r>
    </w:p>
    <w:p w:rsidR="001A5F60" w:rsidRDefault="001A5F60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A5F60" w:rsidRDefault="001A5F60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15-11:</w:t>
      </w:r>
      <w:r>
        <w:rPr>
          <w:rFonts w:ascii="Times New Roman" w:eastAsia="Times New Roman" w:hAnsi="Times New Roman" w:cs="Times New Roman"/>
          <w:sz w:val="24"/>
        </w:rPr>
        <w:t xml:space="preserve"> Esercizi su vari argomenti del programma svolto fino ad ora.</w:t>
      </w:r>
    </w:p>
    <w:p w:rsidR="00E95497" w:rsidRDefault="00E95497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497" w:rsidRDefault="00E95497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19-11:</w:t>
      </w:r>
      <w:r>
        <w:rPr>
          <w:rFonts w:ascii="Times New Roman" w:eastAsia="Times New Roman" w:hAnsi="Times New Roman" w:cs="Times New Roman"/>
          <w:sz w:val="24"/>
        </w:rPr>
        <w:t xml:space="preserve"> Sintesi dei concetti geometrici legati al prodotto scalare. Angoli tra enti geometrici e calcolo del loro coseno. </w:t>
      </w:r>
      <w:r w:rsidR="00265649">
        <w:rPr>
          <w:rFonts w:ascii="Times New Roman" w:eastAsia="Times New Roman" w:hAnsi="Times New Roman" w:cs="Times New Roman"/>
          <w:sz w:val="24"/>
        </w:rPr>
        <w:t xml:space="preserve">Nuovo argomento: distanze. </w:t>
      </w:r>
      <w:r>
        <w:rPr>
          <w:rFonts w:ascii="Times New Roman" w:eastAsia="Times New Roman" w:hAnsi="Times New Roman" w:cs="Times New Roman"/>
          <w:sz w:val="24"/>
        </w:rPr>
        <w:t xml:space="preserve">Distanza tra rette parallele (utilizzo di un piano perpendicolare). Distanza tra un punto e un piano (analogia col caso bidimensionale della distanza tra un punto e una retta). Distanza tra un punto e una retta </w:t>
      </w:r>
      <w:r w:rsidR="0026564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nello spazio. Distanza minima tra due rette sghembe (utilizzo del piano contenente una delle due rette e parallelo all’altra).</w:t>
      </w:r>
    </w:p>
    <w:p w:rsidR="00E95497" w:rsidRDefault="00E95497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497" w:rsidRDefault="00E95497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20-11:</w:t>
      </w:r>
      <w:r>
        <w:rPr>
          <w:rFonts w:ascii="Times New Roman" w:eastAsia="Times New Roman" w:hAnsi="Times New Roman" w:cs="Times New Roman"/>
          <w:sz w:val="24"/>
        </w:rPr>
        <w:t xml:space="preserve"> Rilevazione delle opinioni degli studenti. Esercitazione su argomenti vari del corso.</w:t>
      </w:r>
    </w:p>
    <w:p w:rsidR="00620075" w:rsidRDefault="00620075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0075" w:rsidRDefault="00620075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21-11:</w:t>
      </w:r>
      <w:r>
        <w:rPr>
          <w:rFonts w:ascii="Times New Roman" w:eastAsia="Times New Roman" w:hAnsi="Times New Roman" w:cs="Times New Roman"/>
          <w:sz w:val="24"/>
        </w:rPr>
        <w:t xml:space="preserve"> Ulteriori esempi di applicazioni del prodotto scalare</w:t>
      </w:r>
      <w:r w:rsidR="00877131">
        <w:rPr>
          <w:rFonts w:ascii="Times New Roman" w:eastAsia="Times New Roman" w:hAnsi="Times New Roman" w:cs="Times New Roman"/>
          <w:sz w:val="24"/>
        </w:rPr>
        <w:t xml:space="preserve"> in dimensione 3</w:t>
      </w:r>
      <w:r>
        <w:rPr>
          <w:rFonts w:ascii="Times New Roman" w:eastAsia="Times New Roman" w:hAnsi="Times New Roman" w:cs="Times New Roman"/>
          <w:sz w:val="24"/>
        </w:rPr>
        <w:t xml:space="preserve"> e delle nozioni </w:t>
      </w:r>
      <w:r w:rsidR="00230E29">
        <w:rPr>
          <w:rFonts w:ascii="Times New Roman" w:eastAsia="Times New Roman" w:hAnsi="Times New Roman" w:cs="Times New Roman"/>
          <w:sz w:val="24"/>
        </w:rPr>
        <w:t xml:space="preserve">ad esso </w:t>
      </w:r>
      <w:r>
        <w:rPr>
          <w:rFonts w:ascii="Times New Roman" w:eastAsia="Times New Roman" w:hAnsi="Times New Roman" w:cs="Times New Roman"/>
          <w:sz w:val="24"/>
        </w:rPr>
        <w:t xml:space="preserve">collegate. Piano perpendicolare a una data retta e passante per un dato punto, formula compatta. Retta </w:t>
      </w:r>
      <w:r w:rsidR="00877131">
        <w:rPr>
          <w:rFonts w:ascii="Times New Roman" w:eastAsia="Times New Roman" w:hAnsi="Times New Roman" w:cs="Times New Roman"/>
          <w:sz w:val="24"/>
        </w:rPr>
        <w:t>(incidente)</w:t>
      </w:r>
      <w:r>
        <w:rPr>
          <w:rFonts w:ascii="Times New Roman" w:eastAsia="Times New Roman" w:hAnsi="Times New Roman" w:cs="Times New Roman"/>
          <w:sz w:val="24"/>
        </w:rPr>
        <w:t xml:space="preserve"> perpendicolare a due rette sghembe (intersezione di piani opportuni).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Nuovo argomento: </w:t>
      </w:r>
      <w:r w:rsidR="00230E29">
        <w:rPr>
          <w:rFonts w:ascii="Times New Roman" w:eastAsia="Times New Roman" w:hAnsi="Times New Roman" w:cs="Times New Roman"/>
          <w:sz w:val="24"/>
        </w:rPr>
        <w:t xml:space="preserve">basi ortogonali, </w:t>
      </w:r>
      <w:r>
        <w:rPr>
          <w:rFonts w:ascii="Times New Roman" w:eastAsia="Times New Roman" w:hAnsi="Times New Roman" w:cs="Times New Roman"/>
          <w:sz w:val="24"/>
        </w:rPr>
        <w:t>proiezioni e componenti ortogonali. Proiezione ortogonale vettoriale</w:t>
      </w:r>
      <w:r w:rsidR="00877131">
        <w:rPr>
          <w:rFonts w:ascii="Times New Roman" w:eastAsia="Times New Roman" w:hAnsi="Times New Roman" w:cs="Times New Roman"/>
          <w:sz w:val="24"/>
        </w:rPr>
        <w:t>, a partire dalla proiezione ortogonale numerica</w:t>
      </w:r>
      <w:r>
        <w:rPr>
          <w:rFonts w:ascii="Times New Roman" w:eastAsia="Times New Roman" w:hAnsi="Times New Roman" w:cs="Times New Roman"/>
          <w:sz w:val="24"/>
        </w:rPr>
        <w:t xml:space="preserve">. Coefficienti di Fourier. </w:t>
      </w:r>
      <w:proofErr w:type="spellStart"/>
      <w:r>
        <w:rPr>
          <w:rFonts w:ascii="Times New Roman" w:eastAsia="Times New Roman" w:hAnsi="Times New Roman" w:cs="Times New Roman"/>
          <w:sz w:val="24"/>
        </w:rPr>
        <w:t>Ortogonaliz</w:t>
      </w:r>
      <w:r>
        <w:rPr>
          <w:rFonts w:ascii="Times New Roman" w:eastAsia="Times New Roman" w:hAnsi="Times New Roman" w:cs="Times New Roman"/>
          <w:sz w:val="24"/>
        </w:rPr>
        <w:softHyphen/>
        <w:t>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un vettore rispetto a un altro (procedimento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Gram-Schmidt</w:t>
      </w:r>
      <w:proofErr w:type="spellEnd"/>
      <w:r w:rsidR="00877131">
        <w:rPr>
          <w:rFonts w:ascii="Times New Roman" w:eastAsia="Times New Roman" w:hAnsi="Times New Roman" w:cs="Times New Roman"/>
          <w:sz w:val="24"/>
        </w:rPr>
        <w:t>, primo livello</w:t>
      </w:r>
      <w:r>
        <w:rPr>
          <w:rFonts w:ascii="Times New Roman" w:eastAsia="Times New Roman" w:hAnsi="Times New Roman" w:cs="Times New Roman"/>
          <w:sz w:val="24"/>
        </w:rPr>
        <w:t xml:space="preserve">). Prodotto scalare generalizzato a qualunque spazio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primi cenni. Proiezione ortogonale di un vettore  su un sottospazio di dimensione 2.</w:t>
      </w:r>
    </w:p>
    <w:p w:rsidR="007B0571" w:rsidRDefault="007B0571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0571" w:rsidRDefault="007B0571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22-11:</w:t>
      </w:r>
      <w:r>
        <w:rPr>
          <w:rFonts w:ascii="Times New Roman" w:eastAsia="Times New Roman" w:hAnsi="Times New Roman" w:cs="Times New Roman"/>
          <w:sz w:val="24"/>
        </w:rPr>
        <w:t xml:space="preserve"> Prodotto scalare in spazi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 w:rsidR="00584A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Proiezione ortogonale e componente ortogonale nel caso generale (definizione della proiezione come somma delle proiezioni sui singoli vettori di una data base ortogonale, mediante i coefficienti di Fourier). Procedimento di </w:t>
      </w:r>
      <w:proofErr w:type="spellStart"/>
      <w:r>
        <w:rPr>
          <w:rFonts w:ascii="Times New Roman" w:eastAsia="Times New Roman" w:hAnsi="Times New Roman" w:cs="Times New Roman"/>
          <w:sz w:val="24"/>
        </w:rPr>
        <w:t>ortogonalizzazione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Gram-Schmidt</w:t>
      </w:r>
      <w:proofErr w:type="spellEnd"/>
      <w:r>
        <w:rPr>
          <w:rFonts w:ascii="Times New Roman" w:eastAsia="Times New Roman" w:hAnsi="Times New Roman" w:cs="Times New Roman"/>
          <w:sz w:val="24"/>
        </w:rPr>
        <w:t>, caso generale con dimostra</w:t>
      </w:r>
      <w:r>
        <w:rPr>
          <w:rFonts w:ascii="Times New Roman" w:eastAsia="Times New Roman" w:hAnsi="Times New Roman" w:cs="Times New Roman"/>
          <w:sz w:val="24"/>
        </w:rPr>
        <w:softHyphen/>
        <w:t xml:space="preserve">zione della validità per qualunque numero di </w:t>
      </w:r>
      <w:r w:rsidR="00584A43">
        <w:rPr>
          <w:rFonts w:ascii="Times New Roman" w:eastAsia="Times New Roman" w:hAnsi="Times New Roman" w:cs="Times New Roman"/>
          <w:sz w:val="24"/>
        </w:rPr>
        <w:t xml:space="preserve">generatori </w:t>
      </w:r>
      <w:proofErr w:type="spellStart"/>
      <w:r>
        <w:rPr>
          <w:rFonts w:ascii="Times New Roman" w:eastAsia="Times New Roman" w:hAnsi="Times New Roman" w:cs="Times New Roman"/>
          <w:sz w:val="24"/>
        </w:rPr>
        <w:t>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584A43">
        <w:rPr>
          <w:rFonts w:ascii="Times New Roman" w:eastAsia="Times New Roman" w:hAnsi="Times New Roman" w:cs="Times New Roman"/>
          <w:sz w:val="24"/>
        </w:rPr>
        <w:t>indipendenti</w:t>
      </w:r>
      <w:r>
        <w:rPr>
          <w:rFonts w:ascii="Times New Roman" w:eastAsia="Times New Roman" w:hAnsi="Times New Roman" w:cs="Times New Roman"/>
          <w:sz w:val="24"/>
        </w:rPr>
        <w:t xml:space="preserve"> di un dato sottospazio di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>. Ricerca di vettori esterni a un dato sottospazio (estensione di una base)</w:t>
      </w:r>
      <w:r w:rsidR="00584A43">
        <w:rPr>
          <w:rFonts w:ascii="Times New Roman" w:eastAsia="Times New Roman" w:hAnsi="Times New Roman" w:cs="Times New Roman"/>
          <w:sz w:val="24"/>
        </w:rPr>
        <w:t xml:space="preserve"> e successiva </w:t>
      </w:r>
      <w:proofErr w:type="spellStart"/>
      <w:r w:rsidR="00584A43">
        <w:rPr>
          <w:rFonts w:ascii="Times New Roman" w:eastAsia="Times New Roman" w:hAnsi="Times New Roman" w:cs="Times New Roman"/>
          <w:sz w:val="24"/>
        </w:rPr>
        <w:t>ortogonalizzazione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95583" w:rsidRDefault="00F95583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5583" w:rsidRDefault="00F95583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26-11:</w:t>
      </w:r>
      <w:r>
        <w:rPr>
          <w:rFonts w:ascii="Times New Roman" w:eastAsia="Times New Roman" w:hAnsi="Times New Roman" w:cs="Times New Roman"/>
          <w:sz w:val="24"/>
        </w:rPr>
        <w:t xml:space="preserve"> Sottospazio S</w:t>
      </w:r>
      <w:r>
        <w:rPr>
          <w:rFonts w:ascii="Times New Roman" w:eastAsia="Times New Roman" w:hAnsi="Times New Roman" w:cs="Times New Roman"/>
          <w:sz w:val="24"/>
          <w:vertAlign w:val="superscript"/>
          <w:lang w:bidi="he-IL"/>
        </w:rPr>
        <w:t>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93E1B">
        <w:rPr>
          <w:rFonts w:ascii="Times New Roman" w:eastAsia="Times New Roman" w:hAnsi="Times New Roman" w:cs="Times New Roman"/>
          <w:sz w:val="24"/>
        </w:rPr>
        <w:t>, “ortogonale”, formato dai vettori ortogonali</w:t>
      </w:r>
      <w:r>
        <w:rPr>
          <w:rFonts w:ascii="Times New Roman" w:eastAsia="Times New Roman" w:hAnsi="Times New Roman" w:cs="Times New Roman"/>
          <w:sz w:val="24"/>
        </w:rPr>
        <w:t xml:space="preserve"> a</w:t>
      </w:r>
      <w:r w:rsidR="00293E1B">
        <w:rPr>
          <w:rFonts w:ascii="Times New Roman" w:eastAsia="Times New Roman" w:hAnsi="Times New Roman" w:cs="Times New Roman"/>
          <w:sz w:val="24"/>
        </w:rPr>
        <w:t>i vettori di</w:t>
      </w:r>
      <w:r>
        <w:rPr>
          <w:rFonts w:ascii="Times New Roman" w:eastAsia="Times New Roman" w:hAnsi="Times New Roman" w:cs="Times New Roman"/>
          <w:sz w:val="24"/>
        </w:rPr>
        <w:t xml:space="preserve"> un dato sottospazio S di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6F1749">
        <w:rPr>
          <w:rFonts w:ascii="Times New Roman" w:eastAsia="Times New Roman" w:hAnsi="Times New Roman" w:cs="Times New Roman"/>
          <w:sz w:val="24"/>
        </w:rPr>
        <w:t xml:space="preserve">ancora </w:t>
      </w:r>
      <w:r>
        <w:rPr>
          <w:rFonts w:ascii="Times New Roman" w:eastAsia="Times New Roman" w:hAnsi="Times New Roman" w:cs="Times New Roman"/>
          <w:sz w:val="24"/>
        </w:rPr>
        <w:t xml:space="preserve">da dimostrare: </w:t>
      </w:r>
      <w:r w:rsidR="008C0514">
        <w:rPr>
          <w:rFonts w:ascii="Times New Roman" w:eastAsia="Times New Roman" w:hAnsi="Times New Roman" w:cs="Times New Roman"/>
          <w:sz w:val="24"/>
        </w:rPr>
        <w:t>un tale insieme</w:t>
      </w:r>
      <w:r>
        <w:rPr>
          <w:rFonts w:ascii="Times New Roman" w:eastAsia="Times New Roman" w:hAnsi="Times New Roman" w:cs="Times New Roman"/>
          <w:sz w:val="24"/>
        </w:rPr>
        <w:t xml:space="preserve"> è in effetti un sottospazio). Equazioni del sottospazio ortogonale, dati i generatori del sottospazio S. </w:t>
      </w:r>
      <w:r w:rsidR="006A493A">
        <w:rPr>
          <w:rFonts w:ascii="Times New Roman" w:eastAsia="Times New Roman" w:hAnsi="Times New Roman" w:cs="Times New Roman"/>
          <w:sz w:val="24"/>
        </w:rPr>
        <w:t xml:space="preserve">Esempi vari, in dimensione 2, 3, 4. </w:t>
      </w:r>
      <w:r>
        <w:rPr>
          <w:rFonts w:ascii="Times New Roman" w:eastAsia="Times New Roman" w:hAnsi="Times New Roman" w:cs="Times New Roman"/>
          <w:sz w:val="24"/>
        </w:rPr>
        <w:t>Prodotto vettoriale; definizione geometrica e calcolo mediante la formula (l,m,n) (</w:t>
      </w:r>
      <w:r w:rsidR="006F1749">
        <w:rPr>
          <w:rFonts w:ascii="Times New Roman" w:eastAsia="Times New Roman" w:hAnsi="Times New Roman" w:cs="Times New Roman"/>
          <w:sz w:val="24"/>
        </w:rPr>
        <w:t xml:space="preserve">ancora </w:t>
      </w:r>
      <w:r>
        <w:rPr>
          <w:rFonts w:ascii="Times New Roman" w:eastAsia="Times New Roman" w:hAnsi="Times New Roman" w:cs="Times New Roman"/>
          <w:sz w:val="24"/>
        </w:rPr>
        <w:t>da dimo</w:t>
      </w:r>
      <w:r w:rsidR="006F1749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strare in sintesi).</w:t>
      </w:r>
      <w:r w:rsidR="006A493A">
        <w:rPr>
          <w:rFonts w:ascii="Times New Roman" w:eastAsia="Times New Roman" w:hAnsi="Times New Roman" w:cs="Times New Roman"/>
          <w:sz w:val="24"/>
        </w:rPr>
        <w:t xml:space="preserve"> Il vettore (l,m,n)</w:t>
      </w:r>
      <w:r w:rsidR="006F1749">
        <w:rPr>
          <w:rFonts w:ascii="Times New Roman" w:eastAsia="Times New Roman" w:hAnsi="Times New Roman" w:cs="Times New Roman"/>
          <w:sz w:val="24"/>
        </w:rPr>
        <w:t>, data una retta,</w:t>
      </w:r>
      <w:r w:rsidR="006A493A">
        <w:rPr>
          <w:rFonts w:ascii="Times New Roman" w:eastAsia="Times New Roman" w:hAnsi="Times New Roman" w:cs="Times New Roman"/>
          <w:sz w:val="24"/>
        </w:rPr>
        <w:t xml:space="preserve"> è il prodotto vettoriale dei due vettori normali ai piani che generano la retta.</w:t>
      </w:r>
    </w:p>
    <w:p w:rsidR="00AF5F63" w:rsidRDefault="00AF5F63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5F63" w:rsidRDefault="00AF5F63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27-11: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D2177">
        <w:rPr>
          <w:rFonts w:ascii="Times New Roman" w:eastAsia="Times New Roman" w:hAnsi="Times New Roman" w:cs="Times New Roman"/>
          <w:sz w:val="24"/>
        </w:rPr>
        <w:t xml:space="preserve">Rilevazione delle opinioni degli studenti, secondo evento. </w:t>
      </w:r>
      <w:r>
        <w:rPr>
          <w:rFonts w:ascii="Times New Roman" w:eastAsia="Times New Roman" w:hAnsi="Times New Roman" w:cs="Times New Roman"/>
          <w:sz w:val="24"/>
        </w:rPr>
        <w:t>Decomposizione</w:t>
      </w:r>
      <w:r w:rsidR="00CB50F8">
        <w:rPr>
          <w:rFonts w:ascii="Times New Roman" w:eastAsia="Times New Roman" w:hAnsi="Times New Roman" w:cs="Times New Roman"/>
          <w:sz w:val="24"/>
        </w:rPr>
        <w:t xml:space="preserve"> di un vettore</w:t>
      </w:r>
      <w:r>
        <w:rPr>
          <w:rFonts w:ascii="Times New Roman" w:eastAsia="Times New Roman" w:hAnsi="Times New Roman" w:cs="Times New Roman"/>
          <w:sz w:val="24"/>
        </w:rPr>
        <w:t xml:space="preserve"> in proiezione e componente ortogonale</w:t>
      </w:r>
      <w:r w:rsidR="00CB50F8">
        <w:rPr>
          <w:rFonts w:ascii="Times New Roman" w:eastAsia="Times New Roman" w:hAnsi="Times New Roman" w:cs="Times New Roman"/>
          <w:sz w:val="24"/>
        </w:rPr>
        <w:t xml:space="preserve"> (da dimostrare: unicità)</w:t>
      </w:r>
      <w:r>
        <w:rPr>
          <w:rFonts w:ascii="Times New Roman" w:eastAsia="Times New Roman" w:hAnsi="Times New Roman" w:cs="Times New Roman"/>
          <w:sz w:val="24"/>
        </w:rPr>
        <w:t>. Ruoli reciproci di un dato sottospazio e del suo sottospazio ortogonale</w:t>
      </w:r>
      <w:r w:rsidR="007D2177">
        <w:rPr>
          <w:rFonts w:ascii="Times New Roman" w:eastAsia="Times New Roman" w:hAnsi="Times New Roman" w:cs="Times New Roman"/>
          <w:sz w:val="24"/>
        </w:rPr>
        <w:t xml:space="preserve"> in uno spazio </w:t>
      </w:r>
      <w:proofErr w:type="spellStart"/>
      <w:r w:rsidR="007D2177">
        <w:rPr>
          <w:rFonts w:ascii="Times New Roman" w:eastAsia="Times New Roman" w:hAnsi="Times New Roman" w:cs="Times New Roman"/>
          <w:sz w:val="24"/>
        </w:rPr>
        <w:t>R</w:t>
      </w:r>
      <w:r w:rsidR="007D2177"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 w:rsidR="007D2177">
        <w:rPr>
          <w:rFonts w:ascii="Times New Roman" w:eastAsia="Times New Roman" w:hAnsi="Times New Roman" w:cs="Times New Roman"/>
          <w:sz w:val="24"/>
        </w:rPr>
        <w:t xml:space="preserve"> fissato</w:t>
      </w:r>
      <w:r>
        <w:rPr>
          <w:rFonts w:ascii="Times New Roman" w:eastAsia="Times New Roman" w:hAnsi="Times New Roman" w:cs="Times New Roman"/>
          <w:sz w:val="24"/>
        </w:rPr>
        <w:t>. Esercizi vari sulle proiezioni ortogonali.</w:t>
      </w:r>
    </w:p>
    <w:p w:rsidR="00874B01" w:rsidRDefault="00874B01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4B01" w:rsidRDefault="00874B01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28-11:</w:t>
      </w:r>
      <w:r>
        <w:rPr>
          <w:rFonts w:ascii="Times New Roman" w:eastAsia="Times New Roman" w:hAnsi="Times New Roman" w:cs="Times New Roman"/>
          <w:sz w:val="24"/>
        </w:rPr>
        <w:t xml:space="preserve"> Intervento </w:t>
      </w:r>
      <w:r w:rsidR="00415E01">
        <w:rPr>
          <w:rFonts w:ascii="Times New Roman" w:eastAsia="Times New Roman" w:hAnsi="Times New Roman" w:cs="Times New Roman"/>
          <w:sz w:val="24"/>
        </w:rPr>
        <w:t xml:space="preserve">programmato </w:t>
      </w:r>
      <w:r>
        <w:rPr>
          <w:rFonts w:ascii="Times New Roman" w:eastAsia="Times New Roman" w:hAnsi="Times New Roman" w:cs="Times New Roman"/>
          <w:sz w:val="24"/>
        </w:rPr>
        <w:t>dei rappresentanti degli studenti con suggerimenti riguardanti l’offerta formativa e altri aspetti del corso di laurea.</w:t>
      </w:r>
    </w:p>
    <w:p w:rsidR="00874B01" w:rsidRDefault="00874B01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he-IL"/>
        </w:rPr>
      </w:pPr>
      <w:r>
        <w:rPr>
          <w:rFonts w:ascii="Times New Roman" w:eastAsia="Times New Roman" w:hAnsi="Times New Roman" w:cs="Times New Roman"/>
          <w:sz w:val="24"/>
        </w:rPr>
        <w:t>Il “sottospazio ortogonale” è in effetti un sottospazio (</w:t>
      </w:r>
      <w:r w:rsidR="00FD7B80">
        <w:rPr>
          <w:rFonts w:ascii="Times New Roman" w:eastAsia="Times New Roman" w:hAnsi="Times New Roman" w:cs="Times New Roman"/>
          <w:sz w:val="24"/>
        </w:rPr>
        <w:t>dimostrazione delle proprietà di chiusura</w:t>
      </w:r>
      <w:r>
        <w:rPr>
          <w:rFonts w:ascii="Times New Roman" w:eastAsia="Times New Roman" w:hAnsi="Times New Roman" w:cs="Times New Roman"/>
          <w:sz w:val="24"/>
        </w:rPr>
        <w:t xml:space="preserve"> o mediante i sistemi omogenei). Unicità della scrittura di un dato vettore come proi</w:t>
      </w:r>
      <w:r w:rsidR="00FD7B80">
        <w:rPr>
          <w:rFonts w:ascii="Times New Roman" w:eastAsia="Times New Roman" w:hAnsi="Times New Roman" w:cs="Times New Roman"/>
          <w:sz w:val="24"/>
        </w:rPr>
        <w:t>ezione e componente ortogonale, fissato un sottospazio</w:t>
      </w:r>
      <w:r>
        <w:rPr>
          <w:rFonts w:ascii="Times New Roman" w:eastAsia="Times New Roman" w:hAnsi="Times New Roman" w:cs="Times New Roman"/>
          <w:sz w:val="24"/>
        </w:rPr>
        <w:t xml:space="preserve">. Dato un sottospazio S di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</w:t>
      </w:r>
      <w:r w:rsidR="00FD7B80">
        <w:rPr>
          <w:rFonts w:ascii="Times New Roman" w:eastAsia="Times New Roman" w:hAnsi="Times New Roman" w:cs="Times New Roman"/>
          <w:sz w:val="24"/>
        </w:rPr>
        <w:t xml:space="preserve">lo spazio totale </w:t>
      </w:r>
      <w:proofErr w:type="spellStart"/>
      <w:r w:rsidR="00FD7B80">
        <w:rPr>
          <w:rFonts w:ascii="Times New Roman" w:eastAsia="Times New Roman" w:hAnsi="Times New Roman" w:cs="Times New Roman"/>
          <w:sz w:val="24"/>
        </w:rPr>
        <w:t>R</w:t>
      </w:r>
      <w:r w:rsidR="00FD7B80"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 w:rsidR="00FD7B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viene ripartito come  “somma diretta” di S e del sottospazio ortogonale S</w:t>
      </w:r>
      <w:r>
        <w:rPr>
          <w:rFonts w:ascii="Times New Roman" w:eastAsia="Times New Roman" w:hAnsi="Times New Roman" w:cs="Times New Roman"/>
          <w:sz w:val="24"/>
          <w:vertAlign w:val="superscript"/>
          <w:lang w:bidi="he-IL"/>
        </w:rPr>
        <w:t>┴</w:t>
      </w:r>
      <w:r>
        <w:rPr>
          <w:rFonts w:ascii="Times New Roman" w:eastAsia="Times New Roman" w:hAnsi="Times New Roman" w:cs="Times New Roman"/>
          <w:sz w:val="24"/>
          <w:lang w:bidi="he-IL"/>
        </w:rPr>
        <w:t xml:space="preserve"> . Somma diretta </w:t>
      </w:r>
      <w:r w:rsidR="00415E01" w:rsidRPr="00484531">
        <w:rPr>
          <w:rFonts w:ascii="Times New Roman" w:eastAsia="Times New Roman" w:hAnsi="Times New Roman" w:cs="Times New Roman"/>
          <w:sz w:val="24"/>
          <w:szCs w:val="24"/>
          <w:lang w:bidi="he-IL"/>
        </w:rPr>
        <w:t>S</w:t>
      </w:r>
      <w:r w:rsidR="00484531" w:rsidRPr="00484531">
        <w:rPr>
          <w:rFonts w:ascii="Cambria Math" w:hAnsi="Cambria Math" w:cs="Cambria Math"/>
          <w:color w:val="444444"/>
          <w:sz w:val="24"/>
          <w:szCs w:val="24"/>
          <w:shd w:val="clear" w:color="auto" w:fill="FFFFFF"/>
        </w:rPr>
        <w:t>⊕T</w:t>
      </w:r>
      <w:r w:rsidR="004845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bidi="he-IL"/>
        </w:rPr>
        <w:t xml:space="preserve">di due rette </w:t>
      </w:r>
      <w:r w:rsidR="00FD7B80">
        <w:rPr>
          <w:rFonts w:ascii="Times New Roman" w:eastAsia="Times New Roman" w:hAnsi="Times New Roman" w:cs="Times New Roman"/>
          <w:sz w:val="24"/>
          <w:lang w:bidi="he-IL"/>
        </w:rPr>
        <w:t xml:space="preserve">(giaciture) </w:t>
      </w:r>
      <w:r>
        <w:rPr>
          <w:rFonts w:ascii="Times New Roman" w:eastAsia="Times New Roman" w:hAnsi="Times New Roman" w:cs="Times New Roman"/>
          <w:sz w:val="24"/>
          <w:lang w:bidi="he-IL"/>
        </w:rPr>
        <w:t xml:space="preserve">non </w:t>
      </w:r>
      <w:r w:rsidR="00FD7B80">
        <w:rPr>
          <w:rFonts w:ascii="Times New Roman" w:eastAsia="Times New Roman" w:hAnsi="Times New Roman" w:cs="Times New Roman"/>
          <w:sz w:val="24"/>
          <w:lang w:bidi="he-IL"/>
        </w:rPr>
        <w:t xml:space="preserve">necessariamente </w:t>
      </w:r>
      <w:r>
        <w:rPr>
          <w:rFonts w:ascii="Times New Roman" w:eastAsia="Times New Roman" w:hAnsi="Times New Roman" w:cs="Times New Roman"/>
          <w:sz w:val="24"/>
          <w:lang w:bidi="he-IL"/>
        </w:rPr>
        <w:t>ortogonali</w:t>
      </w:r>
      <w:r w:rsidR="00FD7B80">
        <w:rPr>
          <w:rFonts w:ascii="Times New Roman" w:eastAsia="Times New Roman" w:hAnsi="Times New Roman" w:cs="Times New Roman"/>
          <w:sz w:val="24"/>
          <w:lang w:bidi="he-IL"/>
        </w:rPr>
        <w:t>,</w:t>
      </w:r>
      <w:r>
        <w:rPr>
          <w:rFonts w:ascii="Times New Roman" w:eastAsia="Times New Roman" w:hAnsi="Times New Roman" w:cs="Times New Roman"/>
          <w:sz w:val="24"/>
          <w:lang w:bidi="he-IL"/>
        </w:rPr>
        <w:t xml:space="preserve"> nel piano. Calcolo delle coordinate mediante i coefficienti di Fourier, nel caso di vettori ortogonali. </w:t>
      </w:r>
      <w:r w:rsidR="00CE0112">
        <w:rPr>
          <w:rFonts w:ascii="Times New Roman" w:eastAsia="Times New Roman" w:hAnsi="Times New Roman" w:cs="Times New Roman"/>
          <w:sz w:val="24"/>
          <w:lang w:bidi="he-IL"/>
        </w:rPr>
        <w:t>Scrittura di e</w:t>
      </w:r>
      <w:r>
        <w:rPr>
          <w:rFonts w:ascii="Times New Roman" w:eastAsia="Times New Roman" w:hAnsi="Times New Roman" w:cs="Times New Roman"/>
          <w:sz w:val="24"/>
          <w:lang w:bidi="he-IL"/>
        </w:rPr>
        <w:t>quazioni cartesiane di un sottospazio (generalizzazione delle equazioni di rette e piani, mediante il rango).</w:t>
      </w:r>
    </w:p>
    <w:p w:rsidR="00F53E19" w:rsidRDefault="00F53E19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he-IL"/>
        </w:rPr>
      </w:pPr>
    </w:p>
    <w:p w:rsidR="00F53E19" w:rsidRDefault="00F53E19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29-11:</w:t>
      </w:r>
      <w:r>
        <w:rPr>
          <w:rFonts w:ascii="Times New Roman" w:eastAsia="Times New Roman" w:hAnsi="Times New Roman" w:cs="Times New Roman"/>
          <w:sz w:val="24"/>
        </w:rPr>
        <w:t xml:space="preserve"> Esercizi e approfondimenti sui sottospazi. Equazioni parametriche di un sottospazio e passaggio ad equazioni cartesiane. Interse</w:t>
      </w:r>
      <w:r>
        <w:rPr>
          <w:rFonts w:ascii="Times New Roman" w:eastAsia="Times New Roman" w:hAnsi="Times New Roman" w:cs="Times New Roman"/>
          <w:sz w:val="24"/>
        </w:rPr>
        <w:softHyphen/>
        <w:t xml:space="preserve">zione di sottospazi. Somma di sottospazi e introduzione alla formula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Grassmann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C5336" w:rsidRDefault="004C5336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5336" w:rsidRDefault="004C5336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03-12:</w:t>
      </w:r>
      <w:r>
        <w:rPr>
          <w:rFonts w:ascii="Times New Roman" w:eastAsia="Times New Roman" w:hAnsi="Times New Roman" w:cs="Times New Roman"/>
          <w:sz w:val="24"/>
        </w:rPr>
        <w:t xml:space="preserve"> Anticipo del nuovo argomento per </w:t>
      </w:r>
      <w:r w:rsidR="009A4251">
        <w:rPr>
          <w:rFonts w:ascii="Times New Roman" w:eastAsia="Times New Roman" w:hAnsi="Times New Roman" w:cs="Times New Roman"/>
          <w:sz w:val="24"/>
        </w:rPr>
        <w:t>facil</w:t>
      </w:r>
      <w:r w:rsidR="00590812">
        <w:rPr>
          <w:rFonts w:ascii="Times New Roman" w:eastAsia="Times New Roman" w:hAnsi="Times New Roman" w:cs="Times New Roman"/>
          <w:sz w:val="24"/>
        </w:rPr>
        <w:t>itar</w:t>
      </w:r>
      <w:r w:rsidR="009A4251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l’apprendimento (la conclusione del vecchio argomento è posticipata a domani)</w:t>
      </w:r>
      <w:r w:rsidR="003D51AC">
        <w:rPr>
          <w:rFonts w:ascii="Times New Roman" w:eastAsia="Times New Roman" w:hAnsi="Times New Roman" w:cs="Times New Roman"/>
          <w:sz w:val="24"/>
        </w:rPr>
        <w:t>: a</w:t>
      </w:r>
      <w:r>
        <w:rPr>
          <w:rFonts w:ascii="Times New Roman" w:eastAsia="Times New Roman" w:hAnsi="Times New Roman" w:cs="Times New Roman"/>
          <w:sz w:val="24"/>
        </w:rPr>
        <w:t>pplicazioni lineari</w:t>
      </w:r>
      <w:r w:rsidR="003D51A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="003D51AC"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>
        <w:rPr>
          <w:rFonts w:ascii="Times New Roman" w:eastAsia="Times New Roman" w:hAnsi="Times New Roman" w:cs="Times New Roman"/>
          <w:sz w:val="24"/>
        </w:rPr>
        <w:t>. Esempi di applica</w:t>
      </w:r>
      <w:r w:rsidR="003D51AC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zioni lineari da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a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 da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a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F66056">
        <w:rPr>
          <w:rFonts w:ascii="Times New Roman" w:eastAsia="Times New Roman" w:hAnsi="Times New Roman" w:cs="Times New Roman"/>
          <w:sz w:val="24"/>
        </w:rPr>
        <w:t xml:space="preserve"> . </w:t>
      </w:r>
      <w:r>
        <w:rPr>
          <w:rFonts w:ascii="Times New Roman" w:eastAsia="Times New Roman" w:hAnsi="Times New Roman" w:cs="Times New Roman"/>
          <w:sz w:val="24"/>
        </w:rPr>
        <w:t>Matrice ed equazioni di un’applicazione lineare (primi esempi). Rappresen</w:t>
      </w:r>
      <w:r>
        <w:rPr>
          <w:rFonts w:ascii="Times New Roman" w:eastAsia="Times New Roman" w:hAnsi="Times New Roman" w:cs="Times New Roman"/>
          <w:sz w:val="24"/>
        </w:rPr>
        <w:softHyphen/>
        <w:t xml:space="preserve">tazione geometrica.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="00F66056">
        <w:rPr>
          <w:rFonts w:ascii="Times New Roman" w:eastAsia="Times New Roman" w:hAnsi="Times New Roman" w:cs="Times New Roman"/>
          <w:sz w:val="24"/>
        </w:rPr>
        <w:t>auto</w:t>
      </w:r>
      <w:r>
        <w:rPr>
          <w:rFonts w:ascii="Times New Roman" w:eastAsia="Times New Roman" w:hAnsi="Times New Roman" w:cs="Times New Roman"/>
          <w:sz w:val="24"/>
        </w:rPr>
        <w:t>valori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Interpretazione geometrica di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 w:rsidR="00F66056">
        <w:rPr>
          <w:rFonts w:ascii="Times New Roman" w:eastAsia="Times New Roman" w:hAnsi="Times New Roman" w:cs="Times New Roman"/>
          <w:sz w:val="24"/>
        </w:rPr>
        <w:t xml:space="preserve"> in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3D51AC">
        <w:rPr>
          <w:rFonts w:ascii="Times New Roman" w:eastAsia="Times New Roman" w:hAnsi="Times New Roman" w:cs="Times New Roman"/>
          <w:sz w:val="24"/>
        </w:rPr>
        <w:t xml:space="preserve"> . Utilità degli auto vettori per semplificare la descrizione di una funzione.  Matrice diagonale corrispondente al nuovo riferimento diretto secondo gli autovettori. </w:t>
      </w:r>
      <w:r>
        <w:rPr>
          <w:rFonts w:ascii="Times New Roman" w:eastAsia="Times New Roman" w:hAnsi="Times New Roman" w:cs="Times New Roman"/>
          <w:sz w:val="24"/>
        </w:rPr>
        <w:t xml:space="preserve">Metodo per il calcolo di </w:t>
      </w:r>
      <w:proofErr w:type="spellStart"/>
      <w:r>
        <w:rPr>
          <w:rFonts w:ascii="Times New Roman" w:eastAsia="Times New Roman" w:hAnsi="Times New Roman" w:cs="Times New Roman"/>
          <w:sz w:val="24"/>
        </w:rPr>
        <w:t>autovalori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F66056">
        <w:rPr>
          <w:rFonts w:ascii="Times New Roman" w:eastAsia="Times New Roman" w:hAnsi="Times New Roman" w:cs="Times New Roman"/>
          <w:sz w:val="24"/>
        </w:rPr>
        <w:t xml:space="preserve"> Equazione caratteristica.</w:t>
      </w:r>
    </w:p>
    <w:p w:rsidR="004903C6" w:rsidRDefault="004903C6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3C6" w:rsidRDefault="004903C6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04-12:</w:t>
      </w:r>
      <w:r>
        <w:rPr>
          <w:rFonts w:ascii="Times New Roman" w:eastAsia="Times New Roman" w:hAnsi="Times New Roman" w:cs="Times New Roman"/>
          <w:sz w:val="24"/>
        </w:rPr>
        <w:t xml:space="preserve"> Conclusione del vecchio argomento: ortogonalità e approfondimenti sui sottospazi. Somma di sottospazi</w:t>
      </w:r>
      <w:r w:rsidR="00DF049C">
        <w:rPr>
          <w:rFonts w:ascii="Times New Roman" w:eastAsia="Times New Roman" w:hAnsi="Times New Roman" w:cs="Times New Roman"/>
          <w:sz w:val="24"/>
        </w:rPr>
        <w:t xml:space="preserve"> e rango della relativa matrice dei generatori</w:t>
      </w:r>
      <w:r>
        <w:rPr>
          <w:rFonts w:ascii="Times New Roman" w:eastAsia="Times New Roman" w:hAnsi="Times New Roman" w:cs="Times New Roman"/>
          <w:sz w:val="24"/>
        </w:rPr>
        <w:t xml:space="preserve">. Formula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Grassmann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(idea della dimostrazione, senza dimostrare l’indipen</w:t>
      </w:r>
      <w:r>
        <w:rPr>
          <w:rFonts w:ascii="Times New Roman" w:eastAsia="Times New Roman" w:hAnsi="Times New Roman" w:cs="Times New Roman"/>
          <w:sz w:val="24"/>
        </w:rPr>
        <w:softHyphen/>
        <w:t>denza lineare dei generatori della somma). Area di trian</w:t>
      </w:r>
      <w:r w:rsidR="00DF049C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goli </w:t>
      </w:r>
      <w:r w:rsidR="00DF049C">
        <w:rPr>
          <w:rFonts w:ascii="Times New Roman" w:eastAsia="Times New Roman" w:hAnsi="Times New Roman" w:cs="Times New Roman"/>
          <w:sz w:val="24"/>
        </w:rPr>
        <w:t xml:space="preserve">calcolata mediante il </w:t>
      </w:r>
      <w:r>
        <w:rPr>
          <w:rFonts w:ascii="Times New Roman" w:eastAsia="Times New Roman" w:hAnsi="Times New Roman" w:cs="Times New Roman"/>
          <w:sz w:val="24"/>
        </w:rPr>
        <w:t xml:space="preserve">prodotto vettoriale. </w:t>
      </w:r>
      <w:r w:rsidR="00DE24AA">
        <w:rPr>
          <w:rFonts w:ascii="Times New Roman" w:eastAsia="Times New Roman" w:hAnsi="Times New Roman" w:cs="Times New Roman"/>
          <w:sz w:val="24"/>
        </w:rPr>
        <w:t>Prodotto misto e c</w:t>
      </w:r>
      <w:r>
        <w:rPr>
          <w:rFonts w:ascii="Times New Roman" w:eastAsia="Times New Roman" w:hAnsi="Times New Roman" w:cs="Times New Roman"/>
          <w:sz w:val="24"/>
        </w:rPr>
        <w:t>enno</w:t>
      </w:r>
      <w:r w:rsidR="00DE24AA">
        <w:rPr>
          <w:rFonts w:ascii="Times New Roman" w:eastAsia="Times New Roman" w:hAnsi="Times New Roman" w:cs="Times New Roman"/>
          <w:sz w:val="24"/>
        </w:rPr>
        <w:t xml:space="preserve"> al volume di un parallele</w:t>
      </w:r>
      <w:r w:rsidR="00DF049C">
        <w:rPr>
          <w:rFonts w:ascii="Times New Roman" w:eastAsia="Times New Roman" w:hAnsi="Times New Roman" w:cs="Times New Roman"/>
          <w:sz w:val="24"/>
        </w:rPr>
        <w:softHyphen/>
      </w:r>
      <w:r w:rsidR="00DE24AA">
        <w:rPr>
          <w:rFonts w:ascii="Times New Roman" w:eastAsia="Times New Roman" w:hAnsi="Times New Roman" w:cs="Times New Roman"/>
          <w:sz w:val="24"/>
        </w:rPr>
        <w:t>pipedo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94009" w:rsidRDefault="00694009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4009" w:rsidRDefault="00694009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05-12:</w:t>
      </w:r>
      <w:r>
        <w:rPr>
          <w:rFonts w:ascii="Times New Roman" w:eastAsia="Times New Roman" w:hAnsi="Times New Roman" w:cs="Times New Roman"/>
          <w:sz w:val="24"/>
        </w:rPr>
        <w:t xml:space="preserve"> A causa della mancanza di riscaldamento in aula (ore 10.00), credo per un disguido tecnico, diversi studenti risultano assenti e gli studenti presenti sono comunque in condizioni disagevoli. La lezione è fortemente rallentata e gli argomenti principali da trattare vengono postici</w:t>
      </w:r>
      <w:r>
        <w:rPr>
          <w:rFonts w:ascii="Times New Roman" w:eastAsia="Times New Roman" w:hAnsi="Times New Roman" w:cs="Times New Roman"/>
          <w:sz w:val="24"/>
        </w:rPr>
        <w:softHyphen/>
        <w:t xml:space="preserve">pati. Esercizi sugli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 matrici di ordine 2. Caso dell’auto</w:t>
      </w:r>
      <w:r>
        <w:rPr>
          <w:rFonts w:ascii="Times New Roman" w:eastAsia="Times New Roman" w:hAnsi="Times New Roman" w:cs="Times New Roman"/>
          <w:sz w:val="24"/>
        </w:rPr>
        <w:softHyphen/>
        <w:t xml:space="preserve">valore nullo. Matrici di applicazioni lineari senza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(caso delle rotazioni con possibile cambio di scala).</w:t>
      </w:r>
    </w:p>
    <w:p w:rsidR="00532544" w:rsidRDefault="00532544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2544" w:rsidRDefault="00532544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06-12:</w:t>
      </w:r>
      <w:r>
        <w:rPr>
          <w:rFonts w:ascii="Times New Roman" w:eastAsia="Times New Roman" w:hAnsi="Times New Roman" w:cs="Times New Roman"/>
          <w:sz w:val="24"/>
        </w:rPr>
        <w:t xml:space="preserve"> Matrice di un’applicazione lineare rispetto a due basi assegnate nel dominio e nel codominio rispettivamente. Esemp</w:t>
      </w:r>
      <w:r w:rsidR="00F9400F">
        <w:rPr>
          <w:rFonts w:ascii="Times New Roman" w:eastAsia="Times New Roman" w:hAnsi="Times New Roman" w:cs="Times New Roman"/>
          <w:sz w:val="24"/>
        </w:rPr>
        <w:t>io della derivata di polinomi e a</w:t>
      </w:r>
      <w:r>
        <w:rPr>
          <w:rFonts w:ascii="Times New Roman" w:eastAsia="Times New Roman" w:hAnsi="Times New Roman" w:cs="Times New Roman"/>
          <w:sz w:val="24"/>
        </w:rPr>
        <w:t xml:space="preserve">ltri esempi di applicazioni lineari con successiva costruzione della matrice. Immagine di un’applicazione lineare; essa è generata dalle colonne della matrice, intese ovviamente come coordinate rispetto alla base scelta nel codominio. Il rango è la dimensione dell’immagine. La </w:t>
      </w:r>
      <w:proofErr w:type="spellStart"/>
      <w:r>
        <w:rPr>
          <w:rFonts w:ascii="Times New Roman" w:eastAsia="Times New Roman" w:hAnsi="Times New Roman" w:cs="Times New Roman"/>
          <w:sz w:val="24"/>
        </w:rPr>
        <w:t>suriettività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400F">
        <w:rPr>
          <w:rFonts w:ascii="Times New Roman" w:eastAsia="Times New Roman" w:hAnsi="Times New Roman" w:cs="Times New Roman"/>
          <w:sz w:val="24"/>
        </w:rPr>
        <w:t xml:space="preserve">dunque </w:t>
      </w:r>
      <w:r>
        <w:rPr>
          <w:rFonts w:ascii="Times New Roman" w:eastAsia="Times New Roman" w:hAnsi="Times New Roman" w:cs="Times New Roman"/>
          <w:sz w:val="24"/>
        </w:rPr>
        <w:t>sussiste quando il rango è uguale alla dimen</w:t>
      </w:r>
      <w:r w:rsidR="00F9400F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sione del codominio (numero di righe della matrice).</w:t>
      </w:r>
    </w:p>
    <w:p w:rsidR="00214FC9" w:rsidRDefault="00214FC9" w:rsidP="00F53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5583" w:rsidRDefault="00214FC9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10-12: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04C18">
        <w:rPr>
          <w:rFonts w:ascii="Times New Roman" w:eastAsia="Times New Roman" w:hAnsi="Times New Roman" w:cs="Times New Roman"/>
          <w:sz w:val="24"/>
        </w:rPr>
        <w:t>Controimmagine di un elemento del codominio e corrispondente sistema lineare, data un’applicazione lineare definita mediante una matrice</w:t>
      </w:r>
      <w:r w:rsidR="00572F6E">
        <w:rPr>
          <w:rFonts w:ascii="Times New Roman" w:eastAsia="Times New Roman" w:hAnsi="Times New Roman" w:cs="Times New Roman"/>
          <w:sz w:val="24"/>
        </w:rPr>
        <w:t xml:space="preserve"> con basi fissate</w:t>
      </w:r>
      <w:r w:rsidR="00504C18">
        <w:rPr>
          <w:rFonts w:ascii="Times New Roman" w:eastAsia="Times New Roman" w:hAnsi="Times New Roman" w:cs="Times New Roman"/>
          <w:sz w:val="24"/>
        </w:rPr>
        <w:t xml:space="preserve">. </w:t>
      </w:r>
      <w:r w:rsidR="006F0B44">
        <w:rPr>
          <w:rFonts w:ascii="Times New Roman" w:eastAsia="Times New Roman" w:hAnsi="Times New Roman" w:cs="Times New Roman"/>
          <w:sz w:val="24"/>
        </w:rPr>
        <w:t xml:space="preserve">Nucleo di un’applicazione lineare. </w:t>
      </w:r>
      <w:proofErr w:type="spellStart"/>
      <w:r w:rsidR="006F0B44">
        <w:rPr>
          <w:rFonts w:ascii="Times New Roman" w:eastAsia="Times New Roman" w:hAnsi="Times New Roman" w:cs="Times New Roman"/>
          <w:sz w:val="24"/>
        </w:rPr>
        <w:t>Iniettività</w:t>
      </w:r>
      <w:proofErr w:type="spellEnd"/>
      <w:r w:rsidR="006F0B44">
        <w:rPr>
          <w:rFonts w:ascii="Times New Roman" w:eastAsia="Times New Roman" w:hAnsi="Times New Roman" w:cs="Times New Roman"/>
          <w:sz w:val="24"/>
        </w:rPr>
        <w:t xml:space="preserve"> e relazione col nucleo (il nucleo consiste del sol</w:t>
      </w:r>
      <w:r w:rsidR="009B3B08">
        <w:rPr>
          <w:rFonts w:ascii="Times New Roman" w:eastAsia="Times New Roman" w:hAnsi="Times New Roman" w:cs="Times New Roman"/>
          <w:sz w:val="24"/>
        </w:rPr>
        <w:t>o vettore nullo</w:t>
      </w:r>
      <w:r w:rsidR="006F0B44">
        <w:rPr>
          <w:rFonts w:ascii="Times New Roman" w:eastAsia="Times New Roman" w:hAnsi="Times New Roman" w:cs="Times New Roman"/>
          <w:sz w:val="24"/>
        </w:rPr>
        <w:t xml:space="preserve"> se e solo se la funzione è iniettiva</w:t>
      </w:r>
      <w:r w:rsidR="009B3B08">
        <w:rPr>
          <w:rFonts w:ascii="Times New Roman" w:eastAsia="Times New Roman" w:hAnsi="Times New Roman" w:cs="Times New Roman"/>
          <w:sz w:val="24"/>
        </w:rPr>
        <w:t xml:space="preserve">; </w:t>
      </w:r>
      <w:r w:rsidR="006F0B44">
        <w:rPr>
          <w:rFonts w:ascii="Times New Roman" w:eastAsia="Times New Roman" w:hAnsi="Times New Roman" w:cs="Times New Roman"/>
          <w:sz w:val="24"/>
        </w:rPr>
        <w:t>dimostrazione mediante il rango del relativo sistema omogeneo</w:t>
      </w:r>
      <w:r w:rsidR="009B3B08">
        <w:rPr>
          <w:rFonts w:ascii="Times New Roman" w:eastAsia="Times New Roman" w:hAnsi="Times New Roman" w:cs="Times New Roman"/>
          <w:sz w:val="24"/>
        </w:rPr>
        <w:t xml:space="preserve"> – seguirà una dimostrazione generale</w:t>
      </w:r>
      <w:r w:rsidR="00572F6E">
        <w:rPr>
          <w:rFonts w:ascii="Times New Roman" w:eastAsia="Times New Roman" w:hAnsi="Times New Roman" w:cs="Times New Roman"/>
          <w:sz w:val="24"/>
        </w:rPr>
        <w:t>, formale</w:t>
      </w:r>
      <w:r w:rsidR="009B3B08"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r w:rsidR="009B3B08">
        <w:rPr>
          <w:rFonts w:ascii="Times New Roman" w:eastAsia="Times New Roman" w:hAnsi="Times New Roman" w:cs="Times New Roman"/>
          <w:sz w:val="24"/>
        </w:rPr>
        <w:t>Controimmagini</w:t>
      </w:r>
      <w:proofErr w:type="spellEnd"/>
      <w:r w:rsidR="006F0B44">
        <w:rPr>
          <w:rFonts w:ascii="Times New Roman" w:eastAsia="Times New Roman" w:hAnsi="Times New Roman" w:cs="Times New Roman"/>
          <w:sz w:val="24"/>
        </w:rPr>
        <w:t xml:space="preserve"> </w:t>
      </w:r>
      <w:r w:rsidR="009B3B08">
        <w:rPr>
          <w:rFonts w:ascii="Times New Roman" w:eastAsia="Times New Roman" w:hAnsi="Times New Roman" w:cs="Times New Roman"/>
          <w:sz w:val="24"/>
        </w:rPr>
        <w:t xml:space="preserve">in </w:t>
      </w:r>
      <w:r w:rsidR="006F0B44">
        <w:rPr>
          <w:rFonts w:ascii="Times New Roman" w:eastAsia="Times New Roman" w:hAnsi="Times New Roman" w:cs="Times New Roman"/>
          <w:sz w:val="24"/>
        </w:rPr>
        <w:t xml:space="preserve">relazione </w:t>
      </w:r>
      <w:r w:rsidR="009B3B08">
        <w:rPr>
          <w:rFonts w:ascii="Times New Roman" w:eastAsia="Times New Roman" w:hAnsi="Times New Roman" w:cs="Times New Roman"/>
          <w:sz w:val="24"/>
        </w:rPr>
        <w:t>al</w:t>
      </w:r>
      <w:r w:rsidR="006F0B44">
        <w:rPr>
          <w:rFonts w:ascii="Times New Roman" w:eastAsia="Times New Roman" w:hAnsi="Times New Roman" w:cs="Times New Roman"/>
          <w:sz w:val="24"/>
        </w:rPr>
        <w:t xml:space="preserve"> nucleo</w:t>
      </w:r>
      <w:r w:rsidR="00C41530">
        <w:rPr>
          <w:rFonts w:ascii="Times New Roman" w:eastAsia="Times New Roman" w:hAnsi="Times New Roman" w:cs="Times New Roman"/>
          <w:sz w:val="24"/>
        </w:rPr>
        <w:t xml:space="preserve"> – teorema da approfon</w:t>
      </w:r>
      <w:r w:rsidR="00572F6E">
        <w:rPr>
          <w:rFonts w:ascii="Times New Roman" w:eastAsia="Times New Roman" w:hAnsi="Times New Roman" w:cs="Times New Roman"/>
          <w:sz w:val="24"/>
        </w:rPr>
        <w:softHyphen/>
      </w:r>
      <w:r w:rsidR="00C41530">
        <w:rPr>
          <w:rFonts w:ascii="Times New Roman" w:eastAsia="Times New Roman" w:hAnsi="Times New Roman" w:cs="Times New Roman"/>
          <w:sz w:val="24"/>
        </w:rPr>
        <w:t>dire</w:t>
      </w:r>
      <w:r w:rsidR="006F0B44">
        <w:rPr>
          <w:rFonts w:ascii="Times New Roman" w:eastAsia="Times New Roman" w:hAnsi="Times New Roman" w:cs="Times New Roman"/>
          <w:sz w:val="24"/>
        </w:rPr>
        <w:t>. Esempi di applicazioni lineari non iniettive o non suriettive.</w:t>
      </w:r>
      <w:r w:rsidR="00572F6E">
        <w:rPr>
          <w:rFonts w:ascii="Times New Roman" w:eastAsia="Times New Roman" w:hAnsi="Times New Roman" w:cs="Times New Roman"/>
          <w:sz w:val="24"/>
        </w:rPr>
        <w:t xml:space="preserve"> Interpretazione geometrica.</w:t>
      </w:r>
      <w:r w:rsidR="006F0B44">
        <w:rPr>
          <w:rFonts w:ascii="Times New Roman" w:eastAsia="Times New Roman" w:hAnsi="Times New Roman" w:cs="Times New Roman"/>
          <w:sz w:val="24"/>
        </w:rPr>
        <w:t xml:space="preserve"> </w:t>
      </w:r>
      <w:r w:rsidR="00C41530">
        <w:rPr>
          <w:rFonts w:ascii="Times New Roman" w:eastAsia="Times New Roman" w:hAnsi="Times New Roman" w:cs="Times New Roman"/>
          <w:sz w:val="24"/>
        </w:rPr>
        <w:t>Cenni al concetto di isomorfismo (</w:t>
      </w:r>
      <w:r w:rsidR="00572F6E">
        <w:rPr>
          <w:rFonts w:ascii="Times New Roman" w:eastAsia="Times New Roman" w:hAnsi="Times New Roman" w:cs="Times New Roman"/>
          <w:sz w:val="24"/>
        </w:rPr>
        <w:t xml:space="preserve">ad es. </w:t>
      </w:r>
      <w:r w:rsidR="00C41530">
        <w:rPr>
          <w:rFonts w:ascii="Times New Roman" w:eastAsia="Times New Roman" w:hAnsi="Times New Roman" w:cs="Times New Roman"/>
          <w:sz w:val="24"/>
        </w:rPr>
        <w:t>un sottospazio di dim. 2 in R</w:t>
      </w:r>
      <w:r w:rsidR="00C41530"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="00C41530">
        <w:rPr>
          <w:rFonts w:ascii="Times New Roman" w:eastAsia="Times New Roman" w:hAnsi="Times New Roman" w:cs="Times New Roman"/>
          <w:sz w:val="24"/>
        </w:rPr>
        <w:t xml:space="preserve"> è isomorfo a R</w:t>
      </w:r>
      <w:r w:rsidR="00C4153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C41530">
        <w:rPr>
          <w:rFonts w:ascii="Times New Roman" w:eastAsia="Times New Roman" w:hAnsi="Times New Roman" w:cs="Times New Roman"/>
          <w:sz w:val="24"/>
        </w:rPr>
        <w:t xml:space="preserve"> </w:t>
      </w:r>
      <w:r w:rsidR="00504C18">
        <w:rPr>
          <w:rFonts w:ascii="Times New Roman" w:eastAsia="Times New Roman" w:hAnsi="Times New Roman" w:cs="Times New Roman"/>
          <w:sz w:val="24"/>
        </w:rPr>
        <w:t>mediante un’opportuna applicazione lineare</w:t>
      </w:r>
      <w:r w:rsidR="00C41530">
        <w:rPr>
          <w:rFonts w:ascii="Times New Roman" w:eastAsia="Times New Roman" w:hAnsi="Times New Roman" w:cs="Times New Roman"/>
          <w:sz w:val="24"/>
        </w:rPr>
        <w:t xml:space="preserve">). </w:t>
      </w:r>
      <w:r w:rsidR="006F0B44">
        <w:rPr>
          <w:rFonts w:ascii="Times New Roman" w:eastAsia="Times New Roman" w:hAnsi="Times New Roman" w:cs="Times New Roman"/>
          <w:sz w:val="24"/>
        </w:rPr>
        <w:t>Composizione di applicazioni lineari e corrispondente prodotto di matrici. Applicazioni invertibili: il rango della mat</w:t>
      </w:r>
      <w:r w:rsidR="00572F6E">
        <w:rPr>
          <w:rFonts w:ascii="Times New Roman" w:eastAsia="Times New Roman" w:hAnsi="Times New Roman" w:cs="Times New Roman"/>
          <w:sz w:val="24"/>
        </w:rPr>
        <w:t>rice è uguale alle dimensioni del</w:t>
      </w:r>
      <w:r w:rsidR="006F0B44">
        <w:rPr>
          <w:rFonts w:ascii="Times New Roman" w:eastAsia="Times New Roman" w:hAnsi="Times New Roman" w:cs="Times New Roman"/>
          <w:sz w:val="24"/>
        </w:rPr>
        <w:t xml:space="preserve"> dominio e </w:t>
      </w:r>
      <w:r w:rsidR="00572F6E">
        <w:rPr>
          <w:rFonts w:ascii="Times New Roman" w:eastAsia="Times New Roman" w:hAnsi="Times New Roman" w:cs="Times New Roman"/>
          <w:sz w:val="24"/>
        </w:rPr>
        <w:t xml:space="preserve">del </w:t>
      </w:r>
      <w:r w:rsidR="006F0B44">
        <w:rPr>
          <w:rFonts w:ascii="Times New Roman" w:eastAsia="Times New Roman" w:hAnsi="Times New Roman" w:cs="Times New Roman"/>
          <w:sz w:val="24"/>
        </w:rPr>
        <w:t>codominio; la matrice dell’applicazione inversa è proprio l’inversa della matrice</w:t>
      </w:r>
      <w:r w:rsidR="00C41530">
        <w:rPr>
          <w:rFonts w:ascii="Times New Roman" w:eastAsia="Times New Roman" w:hAnsi="Times New Roman" w:cs="Times New Roman"/>
          <w:sz w:val="24"/>
        </w:rPr>
        <w:t xml:space="preserve"> perché il prodotto dà la matrice identità</w:t>
      </w:r>
      <w:r w:rsidR="006F0B44">
        <w:rPr>
          <w:rFonts w:ascii="Times New Roman" w:eastAsia="Times New Roman" w:hAnsi="Times New Roman" w:cs="Times New Roman"/>
          <w:sz w:val="24"/>
        </w:rPr>
        <w:t>.</w:t>
      </w:r>
    </w:p>
    <w:p w:rsidR="00746E0C" w:rsidRDefault="00746E0C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46E0C" w:rsidRDefault="00746E0C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11-12:</w:t>
      </w:r>
      <w:r>
        <w:rPr>
          <w:rFonts w:ascii="Times New Roman" w:eastAsia="Times New Roman" w:hAnsi="Times New Roman" w:cs="Times New Roman"/>
          <w:sz w:val="24"/>
        </w:rPr>
        <w:t xml:space="preserve"> Dimensione del nucleo e dimensione dell’immagine. </w:t>
      </w:r>
      <w:proofErr w:type="spellStart"/>
      <w:r>
        <w:rPr>
          <w:rFonts w:ascii="Times New Roman" w:eastAsia="Times New Roman" w:hAnsi="Times New Roman" w:cs="Times New Roman"/>
          <w:sz w:val="24"/>
        </w:rPr>
        <w:t>Iniettività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nucleo: dimostra</w:t>
      </w:r>
      <w:r>
        <w:rPr>
          <w:rFonts w:ascii="Times New Roman" w:eastAsia="Times New Roman" w:hAnsi="Times New Roman" w:cs="Times New Roman"/>
          <w:sz w:val="24"/>
        </w:rPr>
        <w:softHyphen/>
        <w:t xml:space="preserve">zione valida per qualunque spazio vettoriale. </w:t>
      </w:r>
      <w:proofErr w:type="spellStart"/>
      <w:r>
        <w:rPr>
          <w:rFonts w:ascii="Times New Roman" w:eastAsia="Times New Roman" w:hAnsi="Times New Roman" w:cs="Times New Roman"/>
          <w:sz w:val="24"/>
        </w:rPr>
        <w:t>Controim</w:t>
      </w:r>
      <w:r>
        <w:rPr>
          <w:rFonts w:ascii="Times New Roman" w:eastAsia="Times New Roman" w:hAnsi="Times New Roman" w:cs="Times New Roman"/>
          <w:sz w:val="24"/>
        </w:rPr>
        <w:softHyphen/>
        <w:t>magini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relazione al nucleo: approfon</w:t>
      </w:r>
      <w:r>
        <w:rPr>
          <w:rFonts w:ascii="Times New Roman" w:eastAsia="Times New Roman" w:hAnsi="Times New Roman" w:cs="Times New Roman"/>
          <w:sz w:val="24"/>
        </w:rPr>
        <w:softHyphen/>
        <w:t xml:space="preserve">dimento. Calcolo di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 matrici di ordine 3. Molteplicità algebrica e molteplicità geometrica.</w:t>
      </w:r>
    </w:p>
    <w:p w:rsidR="00EC0BCF" w:rsidRDefault="00EC0BCF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C0BCF" w:rsidRDefault="00EC0BCF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12-12: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E1E7B">
        <w:rPr>
          <w:rFonts w:ascii="Times New Roman" w:eastAsia="Times New Roman" w:hAnsi="Times New Roman" w:cs="Times New Roman"/>
          <w:sz w:val="24"/>
        </w:rPr>
        <w:t xml:space="preserve">di una matrice quadrata </w:t>
      </w:r>
      <w:r>
        <w:rPr>
          <w:rFonts w:ascii="Times New Roman" w:eastAsia="Times New Roman" w:hAnsi="Times New Roman" w:cs="Times New Roman"/>
          <w:sz w:val="24"/>
        </w:rPr>
        <w:t xml:space="preserve">mediante una base di </w:t>
      </w:r>
      <w:proofErr w:type="spellStart"/>
      <w:r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 w:rsidR="008E1E7B">
        <w:rPr>
          <w:rFonts w:ascii="Times New Roman" w:eastAsia="Times New Roman" w:hAnsi="Times New Roman" w:cs="Times New Roman"/>
          <w:sz w:val="24"/>
        </w:rPr>
        <w:t xml:space="preserve"> (se esiste una tale base)</w:t>
      </w:r>
      <w:r>
        <w:rPr>
          <w:rFonts w:ascii="Times New Roman" w:eastAsia="Times New Roman" w:hAnsi="Times New Roman" w:cs="Times New Roman"/>
          <w:sz w:val="24"/>
        </w:rPr>
        <w:t xml:space="preserve">. Interpretazione della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</w:t>
      </w:r>
      <w:r w:rsidR="00F0345E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come cambiamento di coordinate</w:t>
      </w:r>
      <w:r w:rsidR="00F0345E">
        <w:rPr>
          <w:rFonts w:ascii="Times New Roman" w:eastAsia="Times New Roman" w:hAnsi="Times New Roman" w:cs="Times New Roman"/>
          <w:sz w:val="24"/>
        </w:rPr>
        <w:t>, data un’applicazione lineare definita mediante la matrice rispetto alla medesima base, nel dominio e nel codominio</w:t>
      </w:r>
      <w:r>
        <w:rPr>
          <w:rFonts w:ascii="Times New Roman" w:eastAsia="Times New Roman" w:hAnsi="Times New Roman" w:cs="Times New Roman"/>
          <w:sz w:val="24"/>
        </w:rPr>
        <w:t xml:space="preserve">. Matrici del cambiamento di coordinate.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</w:t>
      </w:r>
      <w:r w:rsidR="00F0345E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una matrice simmetrica e teorema spettrale.</w:t>
      </w:r>
    </w:p>
    <w:p w:rsidR="009C3ADA" w:rsidRDefault="009C3ADA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ADA" w:rsidRDefault="009C3ADA" w:rsidP="009C3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Mar. 17-12:</w:t>
      </w:r>
      <w:r>
        <w:rPr>
          <w:rFonts w:ascii="Times New Roman" w:eastAsia="Times New Roman" w:hAnsi="Times New Roman" w:cs="Times New Roman"/>
          <w:sz w:val="24"/>
        </w:rPr>
        <w:t xml:space="preserve"> Coniche. Definizione mediante le sezioni di un cono. Definizione mediante i fuochi (ellisse e iperbole</w:t>
      </w:r>
      <w:r w:rsidR="00224A18">
        <w:rPr>
          <w:rFonts w:ascii="Times New Roman" w:eastAsia="Times New Roman" w:hAnsi="Times New Roman" w:cs="Times New Roman"/>
          <w:sz w:val="24"/>
        </w:rPr>
        <w:t xml:space="preserve">) e mediante fuoco e direttrice. </w:t>
      </w:r>
      <w:r>
        <w:rPr>
          <w:rFonts w:ascii="Times New Roman" w:eastAsia="Times New Roman" w:hAnsi="Times New Roman" w:cs="Times New Roman"/>
          <w:sz w:val="24"/>
        </w:rPr>
        <w:t xml:space="preserve">Metodo della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 fine di trasfor</w:t>
      </w:r>
      <w:r w:rsidR="00224A18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mare un polinomio in due variabili di secondo grado nell’equazione di una conica in forma canonica</w:t>
      </w:r>
      <w:r w:rsidR="00DB5891">
        <w:rPr>
          <w:rFonts w:ascii="Times New Roman" w:eastAsia="Times New Roman" w:hAnsi="Times New Roman" w:cs="Times New Roman"/>
          <w:sz w:val="24"/>
        </w:rPr>
        <w:t xml:space="preserve"> (non consideriamo le traslazioni ma solo le rota</w:t>
      </w:r>
      <w:r w:rsidR="00DB5891">
        <w:rPr>
          <w:rFonts w:ascii="Times New Roman" w:eastAsia="Times New Roman" w:hAnsi="Times New Roman" w:cs="Times New Roman"/>
          <w:sz w:val="24"/>
        </w:rPr>
        <w:softHyphen/>
        <w:t>zioni)</w:t>
      </w:r>
      <w:r>
        <w:rPr>
          <w:rFonts w:ascii="Times New Roman" w:eastAsia="Times New Roman" w:hAnsi="Times New Roman" w:cs="Times New Roman"/>
          <w:sz w:val="24"/>
        </w:rPr>
        <w:t>: caso dell’ellisse.</w:t>
      </w:r>
    </w:p>
    <w:p w:rsidR="009C3ADA" w:rsidRDefault="009C3ADA" w:rsidP="009C3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46E0C" w:rsidRDefault="009C3ADA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18-12: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79E1">
        <w:rPr>
          <w:rFonts w:ascii="Times New Roman" w:eastAsia="Times New Roman" w:hAnsi="Times New Roman" w:cs="Times New Roman"/>
          <w:sz w:val="24"/>
        </w:rPr>
        <w:t xml:space="preserve">Esercizi su proiezioni ortogonali, </w:t>
      </w:r>
      <w:proofErr w:type="spellStart"/>
      <w:r w:rsidR="00B179E1">
        <w:rPr>
          <w:rFonts w:ascii="Times New Roman" w:eastAsia="Times New Roman" w:hAnsi="Times New Roman" w:cs="Times New Roman"/>
          <w:sz w:val="24"/>
        </w:rPr>
        <w:t>autovettori</w:t>
      </w:r>
      <w:proofErr w:type="spellEnd"/>
      <w:r w:rsidR="00B179E1">
        <w:rPr>
          <w:rFonts w:ascii="Times New Roman" w:eastAsia="Times New Roman" w:hAnsi="Times New Roman" w:cs="Times New Roman"/>
          <w:sz w:val="24"/>
        </w:rPr>
        <w:t xml:space="preserve">, coniche. Riduzione in forma canonica di una parabola (in questo caso uno dei due </w:t>
      </w:r>
      <w:proofErr w:type="spellStart"/>
      <w:r w:rsidR="00DB5891">
        <w:rPr>
          <w:rFonts w:ascii="Times New Roman" w:eastAsia="Times New Roman" w:hAnsi="Times New Roman" w:cs="Times New Roman"/>
          <w:sz w:val="24"/>
        </w:rPr>
        <w:t>auto</w:t>
      </w:r>
      <w:r w:rsidR="00B179E1">
        <w:rPr>
          <w:rFonts w:ascii="Times New Roman" w:eastAsia="Times New Roman" w:hAnsi="Times New Roman" w:cs="Times New Roman"/>
          <w:sz w:val="24"/>
        </w:rPr>
        <w:t>valori</w:t>
      </w:r>
      <w:proofErr w:type="spellEnd"/>
      <w:r w:rsidR="00B179E1">
        <w:rPr>
          <w:rFonts w:ascii="Times New Roman" w:eastAsia="Times New Roman" w:hAnsi="Times New Roman" w:cs="Times New Roman"/>
          <w:sz w:val="24"/>
        </w:rPr>
        <w:t xml:space="preserve"> è nullo)</w:t>
      </w:r>
      <w:r w:rsidR="00DB5891">
        <w:rPr>
          <w:rFonts w:ascii="Times New Roman" w:eastAsia="Times New Roman" w:hAnsi="Times New Roman" w:cs="Times New Roman"/>
          <w:sz w:val="24"/>
        </w:rPr>
        <w:t>.</w:t>
      </w:r>
    </w:p>
    <w:p w:rsidR="003D4EED" w:rsidRDefault="003D4EED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EED" w:rsidRDefault="003D4EED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19-12:</w:t>
      </w:r>
      <w:r>
        <w:rPr>
          <w:rFonts w:ascii="Times New Roman" w:eastAsia="Times New Roman" w:hAnsi="Times New Roman" w:cs="Times New Roman"/>
          <w:sz w:val="24"/>
        </w:rPr>
        <w:t xml:space="preserve"> Ultimi argomenti, in </w:t>
      </w:r>
      <w:r w:rsidR="00D27335">
        <w:rPr>
          <w:rFonts w:ascii="Times New Roman" w:eastAsia="Times New Roman" w:hAnsi="Times New Roman" w:cs="Times New Roman"/>
          <w:sz w:val="24"/>
        </w:rPr>
        <w:t xml:space="preserve">estrema </w:t>
      </w:r>
      <w:r>
        <w:rPr>
          <w:rFonts w:ascii="Times New Roman" w:eastAsia="Times New Roman" w:hAnsi="Times New Roman" w:cs="Times New Roman"/>
          <w:sz w:val="24"/>
        </w:rPr>
        <w:t>sintesi: definizione di parabola e confronto con le definizioni di ellisse e iperbole</w:t>
      </w:r>
      <w:r w:rsidR="00D27335">
        <w:rPr>
          <w:rFonts w:ascii="Times New Roman" w:eastAsia="Times New Roman" w:hAnsi="Times New Roman" w:cs="Times New Roman"/>
          <w:sz w:val="24"/>
        </w:rPr>
        <w:t>, con particolare riguardo all’eccentricità.</w:t>
      </w:r>
      <w:r>
        <w:rPr>
          <w:rFonts w:ascii="Times New Roman" w:eastAsia="Times New Roman" w:hAnsi="Times New Roman" w:cs="Times New Roman"/>
          <w:sz w:val="24"/>
        </w:rPr>
        <w:t xml:space="preserve"> Segno della matrice relativa ai termini di grado 2 della conica</w:t>
      </w:r>
      <w:r w:rsidR="00D27335">
        <w:rPr>
          <w:rFonts w:ascii="Times New Roman" w:eastAsia="Times New Roman" w:hAnsi="Times New Roman" w:cs="Times New Roman"/>
          <w:sz w:val="24"/>
        </w:rPr>
        <w:t xml:space="preserve"> (dipende dai due </w:t>
      </w:r>
      <w:proofErr w:type="spellStart"/>
      <w:r w:rsidR="00D27335">
        <w:rPr>
          <w:rFonts w:ascii="Times New Roman" w:eastAsia="Times New Roman" w:hAnsi="Times New Roman" w:cs="Times New Roman"/>
          <w:sz w:val="24"/>
        </w:rPr>
        <w:t>autovalori</w:t>
      </w:r>
      <w:proofErr w:type="spellEnd"/>
      <w:r w:rsidR="00D27335">
        <w:rPr>
          <w:rFonts w:ascii="Times New Roman" w:eastAsia="Times New Roman" w:hAnsi="Times New Roman" w:cs="Times New Roman"/>
          <w:sz w:val="24"/>
        </w:rPr>
        <w:t>, se concordi, discordi, o se uno è nullo)</w:t>
      </w:r>
      <w:r>
        <w:rPr>
          <w:rFonts w:ascii="Times New Roman" w:eastAsia="Times New Roman" w:hAnsi="Times New Roman" w:cs="Times New Roman"/>
          <w:sz w:val="24"/>
        </w:rPr>
        <w:t>. Trasformazione di equazioni</w:t>
      </w:r>
      <w:r w:rsidR="00D27335">
        <w:rPr>
          <w:rFonts w:ascii="Times New Roman" w:eastAsia="Times New Roman" w:hAnsi="Times New Roman" w:cs="Times New Roman"/>
          <w:sz w:val="24"/>
        </w:rPr>
        <w:t xml:space="preserve"> (es. direttrice o asintoto)</w:t>
      </w:r>
      <w:r>
        <w:rPr>
          <w:rFonts w:ascii="Times New Roman" w:eastAsia="Times New Roman" w:hAnsi="Times New Roman" w:cs="Times New Roman"/>
          <w:sz w:val="24"/>
        </w:rPr>
        <w:t xml:space="preserve"> dal nuovo al vecchio riferi</w:t>
      </w:r>
      <w:r w:rsidR="00D27335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mento, mediante la legge inversa. Geometria proiettiva (in questo </w:t>
      </w:r>
      <w:r w:rsidR="00D27335">
        <w:rPr>
          <w:rFonts w:ascii="Times New Roman" w:eastAsia="Times New Roman" w:hAnsi="Times New Roman" w:cs="Times New Roman"/>
          <w:sz w:val="24"/>
        </w:rPr>
        <w:t>modello geometrico</w:t>
      </w:r>
      <w:r>
        <w:rPr>
          <w:rFonts w:ascii="Times New Roman" w:eastAsia="Times New Roman" w:hAnsi="Times New Roman" w:cs="Times New Roman"/>
          <w:sz w:val="24"/>
        </w:rPr>
        <w:t>, i tre tipi di conica si riducono a un unico tipo), cenno. Sfera</w:t>
      </w:r>
      <w:r w:rsidR="006D6867">
        <w:rPr>
          <w:rFonts w:ascii="Times New Roman" w:eastAsia="Times New Roman" w:hAnsi="Times New Roman" w:cs="Times New Roman"/>
          <w:sz w:val="24"/>
        </w:rPr>
        <w:t xml:space="preserve"> (cenno)</w:t>
      </w:r>
      <w:r>
        <w:rPr>
          <w:rFonts w:ascii="Times New Roman" w:eastAsia="Times New Roman" w:hAnsi="Times New Roman" w:cs="Times New Roman"/>
          <w:sz w:val="24"/>
        </w:rPr>
        <w:t>. Quadriche</w:t>
      </w:r>
      <w:r w:rsidR="006D6867">
        <w:rPr>
          <w:rFonts w:ascii="Times New Roman" w:eastAsia="Times New Roman" w:hAnsi="Times New Roman" w:cs="Times New Roman"/>
          <w:sz w:val="24"/>
        </w:rPr>
        <w:t xml:space="preserve"> (cenno): sono il corrispettivo delle coniche, con una variabile in più (superfici nello spazio).</w:t>
      </w:r>
      <w:r>
        <w:rPr>
          <w:rFonts w:ascii="Times New Roman" w:eastAsia="Times New Roman" w:hAnsi="Times New Roman" w:cs="Times New Roman"/>
          <w:sz w:val="24"/>
        </w:rPr>
        <w:t xml:space="preserve"> Le 5 quadriche non degeneri. Superfici iperboliche e superfici ellittiche</w:t>
      </w:r>
      <w:r w:rsidR="006D6867">
        <w:rPr>
          <w:rFonts w:ascii="Times New Roman" w:eastAsia="Times New Roman" w:hAnsi="Times New Roman" w:cs="Times New Roman"/>
          <w:sz w:val="24"/>
        </w:rPr>
        <w:t>, cenno</w:t>
      </w:r>
      <w:r>
        <w:rPr>
          <w:rFonts w:ascii="Times New Roman" w:eastAsia="Times New Roman" w:hAnsi="Times New Roman" w:cs="Times New Roman"/>
          <w:sz w:val="24"/>
        </w:rPr>
        <w:t>. Matrice estesa, di ordine 3, relativa a un dato polinomio di grado 2 in 2 variabili. Metodo del determinante invariante per ottenere la forma canonica di un’ellisse o di un’iperbole (per la parabola: approf.).</w:t>
      </w:r>
      <w:r w:rsidR="006D6867">
        <w:rPr>
          <w:rFonts w:ascii="Times New Roman" w:eastAsia="Times New Roman" w:hAnsi="Times New Roman" w:cs="Times New Roman"/>
          <w:sz w:val="24"/>
        </w:rPr>
        <w:t xml:space="preserve"> Vecchio argomento da concludere: dimostrazione della proprietà classica del prodotto vettoriale (formula di (l,m,n) ), presupponendo la distributività.</w:t>
      </w:r>
      <w:r w:rsidR="00224A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Termine del corso.</w:t>
      </w:r>
    </w:p>
    <w:p w:rsidR="003D4EED" w:rsidRDefault="003D4EED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EED" w:rsidRPr="00620075" w:rsidRDefault="003D4EED" w:rsidP="00E95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2AB4" w:rsidRDefault="00C12AB4" w:rsidP="00754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2AB4" w:rsidRPr="0072162A" w:rsidRDefault="00C12AB4" w:rsidP="00754A74">
      <w:pPr>
        <w:suppressAutoHyphens/>
        <w:spacing w:after="0" w:line="240" w:lineRule="auto"/>
        <w:jc w:val="both"/>
        <w:rPr>
          <w:rFonts w:eastAsia="Times New Roman"/>
        </w:rPr>
      </w:pPr>
    </w:p>
    <w:p w:rsidR="00FB42F9" w:rsidRPr="00DB5891" w:rsidRDefault="00D915C0" w:rsidP="00DB58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..</w:t>
      </w:r>
    </w:p>
    <w:p w:rsidR="00FB42F9" w:rsidRDefault="00FB42F9" w:rsidP="004B5AFF">
      <w:pPr>
        <w:tabs>
          <w:tab w:val="left" w:pos="5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B42F9" w:rsidRDefault="00FB42F9" w:rsidP="004B5AFF">
      <w:pPr>
        <w:tabs>
          <w:tab w:val="left" w:pos="5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B42F9" w:rsidRDefault="00D915C0" w:rsidP="007348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Esercizi assegnati e argomenti del testo consigliato:</w:t>
      </w:r>
    </w:p>
    <w:p w:rsidR="00FB42F9" w:rsidRDefault="00FB42F9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B42F9" w:rsidRPr="00C800C2" w:rsidRDefault="00D915C0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(Le parti in grassetto sono le più recenti. </w:t>
      </w:r>
      <w:r w:rsidRPr="00C800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In genere le assegnazioni si spingono fino a tre o quattro lezioni successive</w:t>
      </w:r>
      <w:r w:rsidRPr="00C800C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C800C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42F9" w:rsidRDefault="00FB42F9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6EC" w:rsidRDefault="00A616EC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</w:rPr>
      </w:pPr>
    </w:p>
    <w:p w:rsidR="00FB42F9" w:rsidRPr="00295B51" w:rsidRDefault="00D915C0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• </w:t>
      </w:r>
      <w:r>
        <w:rPr>
          <w:rFonts w:ascii="Times New Roman" w:eastAsia="Times New Roman" w:hAnsi="Times New Roman" w:cs="Times New Roman"/>
          <w:i/>
          <w:sz w:val="28"/>
        </w:rPr>
        <w:t xml:space="preserve">Esercizi del dott.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Vietri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2D6790" w:rsidRPr="00897280" w:rsidRDefault="000A53CC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51">
        <w:rPr>
          <w:rFonts w:ascii="Times New Roman" w:eastAsia="Times New Roman" w:hAnsi="Times New Roman" w:cs="Times New Roman"/>
          <w:sz w:val="24"/>
          <w:szCs w:val="24"/>
        </w:rPr>
        <w:t>27-33, 75, 76, 77 (3°,4°), 80 (1°</w:t>
      </w:r>
      <w:r w:rsidR="001E7108" w:rsidRPr="00295B51">
        <w:rPr>
          <w:rFonts w:ascii="Times New Roman" w:eastAsia="Times New Roman" w:hAnsi="Times New Roman" w:cs="Times New Roman"/>
          <w:sz w:val="24"/>
          <w:szCs w:val="24"/>
        </w:rPr>
        <w:t>, senza utilizzare il determinante), 83. 3 (solo i prodotti), 9 (approfondimento).</w:t>
      </w:r>
      <w:r w:rsidR="000D2283" w:rsidRPr="00295B51">
        <w:rPr>
          <w:rFonts w:ascii="Times New Roman" w:eastAsia="Times New Roman" w:hAnsi="Times New Roman" w:cs="Times New Roman"/>
          <w:sz w:val="24"/>
          <w:szCs w:val="24"/>
        </w:rPr>
        <w:t xml:space="preserve"> 17, 18 (</w:t>
      </w:r>
      <w:r w:rsidR="003D2160" w:rsidRPr="00295B51">
        <w:rPr>
          <w:rFonts w:ascii="Times New Roman" w:eastAsia="Times New Roman" w:hAnsi="Times New Roman" w:cs="Times New Roman"/>
          <w:sz w:val="24"/>
          <w:szCs w:val="24"/>
        </w:rPr>
        <w:t xml:space="preserve">provare a risolvere </w:t>
      </w:r>
      <w:r w:rsidR="000D2283" w:rsidRPr="00295B51">
        <w:rPr>
          <w:rFonts w:ascii="Times New Roman" w:eastAsia="Times New Roman" w:hAnsi="Times New Roman" w:cs="Times New Roman"/>
          <w:sz w:val="24"/>
          <w:szCs w:val="24"/>
        </w:rPr>
        <w:t xml:space="preserve">entrambi </w:t>
      </w:r>
      <w:r w:rsidR="003D2160" w:rsidRPr="00295B51">
        <w:rPr>
          <w:rFonts w:ascii="Times New Roman" w:eastAsia="Times New Roman" w:hAnsi="Times New Roman" w:cs="Times New Roman"/>
          <w:sz w:val="24"/>
          <w:szCs w:val="24"/>
        </w:rPr>
        <w:t xml:space="preserve">gli esercizi </w:t>
      </w:r>
      <w:r w:rsidR="000D2283" w:rsidRPr="00295B51">
        <w:rPr>
          <w:rFonts w:ascii="Times New Roman" w:eastAsia="Times New Roman" w:hAnsi="Times New Roman" w:cs="Times New Roman"/>
          <w:sz w:val="24"/>
          <w:szCs w:val="24"/>
        </w:rPr>
        <w:t xml:space="preserve">senza utilizzare il </w:t>
      </w:r>
      <w:r w:rsidR="003D2160" w:rsidRPr="00295B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D2283" w:rsidRPr="00897280">
        <w:rPr>
          <w:rFonts w:ascii="Times New Roman" w:eastAsia="Times New Roman" w:hAnsi="Times New Roman" w:cs="Times New Roman"/>
          <w:sz w:val="24"/>
          <w:szCs w:val="24"/>
        </w:rPr>
        <w:t>determinante</w:t>
      </w:r>
      <w:r w:rsidR="003D2160" w:rsidRPr="0089728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D2283" w:rsidRPr="00897280">
        <w:rPr>
          <w:rFonts w:ascii="Times New Roman" w:eastAsia="Times New Roman" w:hAnsi="Times New Roman" w:cs="Times New Roman"/>
          <w:sz w:val="24"/>
          <w:szCs w:val="24"/>
        </w:rPr>
        <w:t xml:space="preserve"> o il </w:t>
      </w:r>
      <w:r w:rsidR="003D2160" w:rsidRPr="0089728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D2283" w:rsidRPr="00897280">
        <w:rPr>
          <w:rFonts w:ascii="Times New Roman" w:eastAsia="Times New Roman" w:hAnsi="Times New Roman" w:cs="Times New Roman"/>
          <w:sz w:val="24"/>
          <w:szCs w:val="24"/>
        </w:rPr>
        <w:t>rango</w:t>
      </w:r>
      <w:r w:rsidR="003D2160" w:rsidRPr="00897280">
        <w:rPr>
          <w:rFonts w:ascii="Times New Roman" w:eastAsia="Times New Roman" w:hAnsi="Times New Roman" w:cs="Times New Roman"/>
          <w:sz w:val="24"/>
          <w:szCs w:val="24"/>
        </w:rPr>
        <w:t>” ma solo con la nozione di dipendenza lineare</w:t>
      </w:r>
      <w:r w:rsidR="000D2283" w:rsidRPr="00897280">
        <w:rPr>
          <w:rFonts w:ascii="Times New Roman" w:eastAsia="Times New Roman" w:hAnsi="Times New Roman" w:cs="Times New Roman"/>
          <w:sz w:val="24"/>
          <w:szCs w:val="24"/>
        </w:rPr>
        <w:t>), 19</w:t>
      </w:r>
      <w:r w:rsidR="003D2160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283" w:rsidRPr="008972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160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283" w:rsidRPr="00897280">
        <w:rPr>
          <w:rFonts w:ascii="Times New Roman" w:eastAsia="Times New Roman" w:hAnsi="Times New Roman" w:cs="Times New Roman"/>
          <w:sz w:val="24"/>
          <w:szCs w:val="24"/>
        </w:rPr>
        <w:t xml:space="preserve">26 (il 23 può essere affrontato se già si conoscono le derivate, </w:t>
      </w:r>
      <w:r w:rsidR="000D2283" w:rsidRPr="00C775D4">
        <w:rPr>
          <w:rFonts w:ascii="Times New Roman" w:eastAsia="Times New Roman" w:hAnsi="Times New Roman" w:cs="Times New Roman"/>
          <w:sz w:val="24"/>
          <w:szCs w:val="24"/>
        </w:rPr>
        <w:t>altrimenti posticipare), 74.</w:t>
      </w:r>
      <w:r w:rsidR="00295B51" w:rsidRPr="00C775D4">
        <w:rPr>
          <w:rFonts w:ascii="Times New Roman" w:eastAsia="Times New Roman" w:hAnsi="Times New Roman" w:cs="Times New Roman"/>
          <w:sz w:val="24"/>
          <w:szCs w:val="24"/>
        </w:rPr>
        <w:t xml:space="preserve"> 3 (rango), 10 – 16 (con la riduzione a gradini).</w:t>
      </w:r>
      <w:r w:rsidR="00456427" w:rsidRPr="00C775D4">
        <w:rPr>
          <w:rFonts w:ascii="Times New Roman" w:eastAsia="Times New Roman" w:hAnsi="Times New Roman" w:cs="Times New Roman"/>
          <w:sz w:val="24"/>
          <w:szCs w:val="24"/>
        </w:rPr>
        <w:t xml:space="preserve"> 4 – 8, 74 – 86</w:t>
      </w:r>
      <w:r w:rsidR="004D66FA" w:rsidRPr="00C775D4">
        <w:rPr>
          <w:rFonts w:ascii="Times New Roman" w:eastAsia="Times New Roman" w:hAnsi="Times New Roman" w:cs="Times New Roman"/>
          <w:sz w:val="24"/>
          <w:szCs w:val="24"/>
        </w:rPr>
        <w:t xml:space="preserve"> (gradualmente anche con il metodo di </w:t>
      </w:r>
      <w:proofErr w:type="spellStart"/>
      <w:r w:rsidR="004D66FA" w:rsidRPr="00C775D4">
        <w:rPr>
          <w:rFonts w:ascii="Times New Roman" w:eastAsia="Times New Roman" w:hAnsi="Times New Roman" w:cs="Times New Roman"/>
          <w:sz w:val="24"/>
          <w:szCs w:val="24"/>
        </w:rPr>
        <w:t>Cramer</w:t>
      </w:r>
      <w:proofErr w:type="spellEnd"/>
      <w:r w:rsidR="004D66FA" w:rsidRPr="00C775D4">
        <w:rPr>
          <w:rFonts w:ascii="Times New Roman" w:eastAsia="Times New Roman" w:hAnsi="Times New Roman" w:cs="Times New Roman"/>
          <w:sz w:val="24"/>
          <w:szCs w:val="24"/>
        </w:rPr>
        <w:t xml:space="preserve"> e utilizzando il rango per minori in alternativa al rango per pivot)</w:t>
      </w:r>
      <w:r w:rsidR="00456427" w:rsidRPr="00C775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4AE7" w:rsidRPr="00C775D4">
        <w:rPr>
          <w:rFonts w:ascii="Times New Roman" w:eastAsia="Times New Roman" w:hAnsi="Times New Roman" w:cs="Times New Roman"/>
          <w:sz w:val="24"/>
          <w:szCs w:val="24"/>
        </w:rPr>
        <w:t xml:space="preserve"> 1 – 3.</w:t>
      </w:r>
      <w:r w:rsidR="00540BA5" w:rsidRPr="00C775D4">
        <w:rPr>
          <w:rFonts w:ascii="Times New Roman" w:eastAsia="Times New Roman" w:hAnsi="Times New Roman" w:cs="Times New Roman"/>
          <w:sz w:val="24"/>
          <w:szCs w:val="24"/>
        </w:rPr>
        <w:t xml:space="preserve"> 35 – 40, poi 41 – 51. Rivedere gli es. del cap. 5 sui sistemi, interpretando geometricamente i sistemi </w:t>
      </w:r>
      <w:r w:rsidR="00974AE7" w:rsidRPr="00C775D4">
        <w:rPr>
          <w:rFonts w:ascii="Times New Roman" w:eastAsia="Times New Roman" w:hAnsi="Times New Roman" w:cs="Times New Roman"/>
          <w:sz w:val="24"/>
          <w:szCs w:val="24"/>
        </w:rPr>
        <w:t xml:space="preserve">e le discussioni </w:t>
      </w:r>
      <w:r w:rsidR="00540BA5" w:rsidRPr="00C775D4">
        <w:rPr>
          <w:rFonts w:ascii="Times New Roman" w:eastAsia="Times New Roman" w:hAnsi="Times New Roman" w:cs="Times New Roman"/>
          <w:sz w:val="24"/>
          <w:szCs w:val="24"/>
        </w:rPr>
        <w:t>in tre incognite.</w:t>
      </w:r>
      <w:r w:rsidR="00897280" w:rsidRPr="00C775D4">
        <w:rPr>
          <w:rFonts w:ascii="Times New Roman" w:eastAsia="Times New Roman" w:hAnsi="Times New Roman" w:cs="Times New Roman"/>
          <w:sz w:val="24"/>
          <w:szCs w:val="24"/>
        </w:rPr>
        <w:t xml:space="preserve"> 34, 52 – 73.</w:t>
      </w:r>
      <w:r w:rsidR="00230E29" w:rsidRPr="00C775D4">
        <w:rPr>
          <w:rFonts w:ascii="Times New Roman" w:eastAsia="Times New Roman" w:hAnsi="Times New Roman" w:cs="Times New Roman"/>
          <w:sz w:val="24"/>
          <w:szCs w:val="24"/>
        </w:rPr>
        <w:t xml:space="preserve"> Capitolo 7: esercizi relativi alla proiezione ortogonale e al metodo di </w:t>
      </w:r>
      <w:proofErr w:type="spellStart"/>
      <w:r w:rsidR="00230E29" w:rsidRPr="00C775D4">
        <w:rPr>
          <w:rFonts w:ascii="Times New Roman" w:eastAsia="Times New Roman" w:hAnsi="Times New Roman" w:cs="Times New Roman"/>
          <w:sz w:val="24"/>
          <w:szCs w:val="24"/>
        </w:rPr>
        <w:t>Gram-Schmidt</w:t>
      </w:r>
      <w:proofErr w:type="spellEnd"/>
      <w:r w:rsidR="00230E29" w:rsidRPr="00C775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1145" w:rsidRPr="00C775D4">
        <w:rPr>
          <w:rFonts w:ascii="Times New Roman" w:eastAsia="Times New Roman" w:hAnsi="Times New Roman" w:cs="Times New Roman"/>
          <w:sz w:val="24"/>
          <w:szCs w:val="24"/>
        </w:rPr>
        <w:t xml:space="preserve"> Gradualmente: tutti i restanti esercizi del cap. 7.</w:t>
      </w:r>
      <w:r w:rsidR="003E2246" w:rsidRPr="00C775D4">
        <w:rPr>
          <w:rFonts w:ascii="Times New Roman" w:eastAsia="Times New Roman" w:hAnsi="Times New Roman" w:cs="Times New Roman"/>
          <w:sz w:val="24"/>
          <w:szCs w:val="24"/>
        </w:rPr>
        <w:t xml:space="preserve"> 94, 95, 101 (escludere le domande finali), 102 – 108, 111, poi i restanti esercizi del cap. 6.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 xml:space="preserve"> Esercizi sulle coniche, </w:t>
      </w:r>
      <w:r w:rsidR="00DB5891">
        <w:rPr>
          <w:rFonts w:ascii="Times New Roman" w:eastAsia="Times New Roman" w:hAnsi="Times New Roman" w:cs="Times New Roman"/>
          <w:b/>
          <w:sz w:val="24"/>
          <w:szCs w:val="24"/>
        </w:rPr>
        <w:t xml:space="preserve">cap. 8, 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>dal 136 al 151.</w:t>
      </w:r>
    </w:p>
    <w:p w:rsidR="00FB42F9" w:rsidRPr="00897280" w:rsidRDefault="00FB42F9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34F8" w:rsidRPr="00897280" w:rsidRDefault="00C734F8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42F9" w:rsidRPr="00C775D4" w:rsidRDefault="00D915C0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97280">
        <w:rPr>
          <w:rFonts w:ascii="Times New Roman" w:eastAsia="Times New Roman" w:hAnsi="Times New Roman" w:cs="Times New Roman"/>
          <w:i/>
          <w:sz w:val="36"/>
        </w:rPr>
        <w:t>•</w:t>
      </w:r>
      <w:r w:rsidRPr="00897280">
        <w:rPr>
          <w:rFonts w:ascii="Times New Roman" w:eastAsia="Times New Roman" w:hAnsi="Times New Roman" w:cs="Times New Roman"/>
          <w:i/>
          <w:sz w:val="28"/>
        </w:rPr>
        <w:t xml:space="preserve"> Esercizi del prof. Del Fra:</w:t>
      </w:r>
    </w:p>
    <w:p w:rsidR="000A53CC" w:rsidRPr="00C51145" w:rsidRDefault="000A53CC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D4">
        <w:rPr>
          <w:rFonts w:ascii="Times New Roman" w:eastAsia="Times New Roman" w:hAnsi="Times New Roman" w:cs="Times New Roman"/>
          <w:sz w:val="24"/>
          <w:szCs w:val="24"/>
        </w:rPr>
        <w:t>24 (b, e, h), 25, 26, 37, 38, 40, 42-50, 52</w:t>
      </w:r>
      <w:r w:rsidR="003D2160" w:rsidRPr="00C77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5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160" w:rsidRPr="00C77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5D4">
        <w:rPr>
          <w:rFonts w:ascii="Times New Roman" w:eastAsia="Times New Roman" w:hAnsi="Times New Roman" w:cs="Times New Roman"/>
          <w:sz w:val="24"/>
          <w:szCs w:val="24"/>
        </w:rPr>
        <w:t>57.</w:t>
      </w:r>
      <w:r w:rsidR="001E7108" w:rsidRPr="00C775D4">
        <w:rPr>
          <w:rFonts w:ascii="Times New Roman" w:eastAsia="Times New Roman" w:hAnsi="Times New Roman" w:cs="Times New Roman"/>
          <w:sz w:val="24"/>
          <w:szCs w:val="24"/>
        </w:rPr>
        <w:t xml:space="preserve"> 14 (non il “rango”), 15; successivamente 16 -</w:t>
      </w:r>
      <w:r w:rsidR="003D2160" w:rsidRPr="00C77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08" w:rsidRPr="00C775D4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6F1DE4" w:rsidRPr="00C775D4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3D2160" w:rsidRPr="00C77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DE4" w:rsidRPr="00C775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160" w:rsidRPr="00C77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DE4" w:rsidRPr="00C775D4">
        <w:rPr>
          <w:rFonts w:ascii="Times New Roman" w:eastAsia="Times New Roman" w:hAnsi="Times New Roman" w:cs="Times New Roman"/>
          <w:sz w:val="24"/>
          <w:szCs w:val="24"/>
        </w:rPr>
        <w:t>22, 24 (tutto).</w:t>
      </w:r>
      <w:r w:rsidR="00295B51" w:rsidRPr="00C775D4">
        <w:rPr>
          <w:rFonts w:ascii="Times New Roman" w:eastAsia="Times New Roman" w:hAnsi="Times New Roman" w:cs="Times New Roman"/>
          <w:sz w:val="24"/>
          <w:szCs w:val="24"/>
        </w:rPr>
        <w:t xml:space="preserve"> 11 (rango), 12, 14 (rango).</w:t>
      </w:r>
      <w:r w:rsidR="00456427" w:rsidRPr="00C775D4">
        <w:rPr>
          <w:rFonts w:ascii="Times New Roman" w:eastAsia="Times New Roman" w:hAnsi="Times New Roman" w:cs="Times New Roman"/>
          <w:sz w:val="24"/>
          <w:szCs w:val="24"/>
        </w:rPr>
        <w:t xml:space="preserve"> 11 (determinante), 27, 28.</w:t>
      </w:r>
      <w:r w:rsidR="00EC4AE7" w:rsidRPr="00C775D4">
        <w:rPr>
          <w:rFonts w:ascii="Times New Roman" w:eastAsia="Times New Roman" w:hAnsi="Times New Roman" w:cs="Times New Roman"/>
          <w:sz w:val="24"/>
          <w:szCs w:val="24"/>
        </w:rPr>
        <w:t xml:space="preserve"> 13.</w:t>
      </w:r>
      <w:r w:rsidR="008B1DA3" w:rsidRPr="00C775D4">
        <w:rPr>
          <w:rFonts w:ascii="Times New Roman" w:eastAsia="Times New Roman" w:hAnsi="Times New Roman" w:cs="Times New Roman"/>
          <w:sz w:val="24"/>
          <w:szCs w:val="24"/>
        </w:rPr>
        <w:t xml:space="preserve"> 61, 80, poi 62 – 64, infine 72 – 79 e 81 – 84. Rivedere il 24 e il 25 nei casi con tre incognite</w:t>
      </w:r>
      <w:r w:rsidR="00C8044C" w:rsidRPr="00C775D4">
        <w:rPr>
          <w:rFonts w:ascii="Times New Roman" w:eastAsia="Times New Roman" w:hAnsi="Times New Roman" w:cs="Times New Roman"/>
          <w:sz w:val="24"/>
          <w:szCs w:val="24"/>
        </w:rPr>
        <w:t xml:space="preserve"> (interpretazione geometrica)</w:t>
      </w:r>
      <w:r w:rsidR="008B1DA3" w:rsidRPr="00C775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7280" w:rsidRPr="00C775D4">
        <w:rPr>
          <w:rFonts w:ascii="Times New Roman" w:eastAsia="Times New Roman" w:hAnsi="Times New Roman" w:cs="Times New Roman"/>
          <w:sz w:val="24"/>
          <w:szCs w:val="24"/>
        </w:rPr>
        <w:t xml:space="preserve"> 36, 39, 41, 51, 65 – 71, 85 – 97, 104, 105 (vecchio argomento).</w:t>
      </w:r>
      <w:r w:rsidR="00F95583" w:rsidRPr="00C775D4">
        <w:rPr>
          <w:rFonts w:ascii="Times New Roman" w:eastAsia="Times New Roman" w:hAnsi="Times New Roman" w:cs="Times New Roman"/>
          <w:sz w:val="24"/>
          <w:szCs w:val="24"/>
        </w:rPr>
        <w:t xml:space="preserve"> 101 – 103.</w:t>
      </w:r>
      <w:r w:rsidR="003E2246" w:rsidRPr="00C775D4">
        <w:rPr>
          <w:rFonts w:ascii="Times New Roman" w:eastAsia="Times New Roman" w:hAnsi="Times New Roman" w:cs="Times New Roman"/>
          <w:sz w:val="24"/>
          <w:szCs w:val="24"/>
        </w:rPr>
        <w:t xml:space="preserve"> 9, 10, 29 – 35.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 xml:space="preserve"> 58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>60, 98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5D4">
        <w:rPr>
          <w:rFonts w:ascii="Times New Roman" w:eastAsia="Times New Roman" w:hAnsi="Times New Roman" w:cs="Times New Roman"/>
          <w:b/>
          <w:sz w:val="24"/>
          <w:szCs w:val="24"/>
        </w:rPr>
        <w:t>100.</w:t>
      </w:r>
    </w:p>
    <w:p w:rsidR="00754A74" w:rsidRDefault="00754A74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EC" w:rsidRDefault="00A616EC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B98" w:rsidRDefault="00D50B98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6"/>
        </w:rPr>
        <w:t>•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C7EEE" w:rsidRPr="00ED3DCC">
        <w:rPr>
          <w:rFonts w:ascii="Times New Roman" w:eastAsia="Times New Roman" w:hAnsi="Times New Roman" w:cs="Times New Roman"/>
          <w:i/>
          <w:sz w:val="28"/>
          <w:szCs w:val="28"/>
        </w:rPr>
        <w:t>Esercizi della p</w:t>
      </w:r>
      <w:r w:rsidR="006C5469" w:rsidRPr="00ED3DCC">
        <w:rPr>
          <w:rFonts w:ascii="Times New Roman" w:eastAsia="Times New Roman" w:hAnsi="Times New Roman" w:cs="Times New Roman"/>
          <w:i/>
          <w:sz w:val="28"/>
          <w:szCs w:val="28"/>
        </w:rPr>
        <w:t xml:space="preserve">rof.ssa Carrara, </w:t>
      </w:r>
      <w:r w:rsidR="006C5469" w:rsidRPr="00F94A37">
        <w:rPr>
          <w:rFonts w:ascii="Times New Roman" w:eastAsia="Times New Roman" w:hAnsi="Times New Roman" w:cs="Times New Roman"/>
          <w:i/>
          <w:sz w:val="28"/>
          <w:szCs w:val="28"/>
        </w:rPr>
        <w:t>sulle coniche:</w:t>
      </w:r>
    </w:p>
    <w:p w:rsidR="00C775D4" w:rsidRPr="00BA04BC" w:rsidRDefault="00C775D4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4BC">
        <w:rPr>
          <w:rFonts w:ascii="Times New Roman" w:eastAsia="Times New Roman" w:hAnsi="Times New Roman" w:cs="Times New Roman"/>
          <w:b/>
          <w:sz w:val="24"/>
          <w:szCs w:val="24"/>
        </w:rPr>
        <w:t>Questi esercizi possono essere ormai risolti, gradualmente, utilizzando le nozioni dell’ultima parte del corso (18-12-2019).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EBF">
        <w:rPr>
          <w:rFonts w:ascii="Times New Roman" w:eastAsia="Times New Roman" w:hAnsi="Times New Roman" w:cs="Times New Roman"/>
          <w:b/>
          <w:sz w:val="24"/>
          <w:szCs w:val="24"/>
        </w:rPr>
        <w:t>Alcune parti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891">
        <w:rPr>
          <w:rFonts w:ascii="Times New Roman" w:eastAsia="Times New Roman" w:hAnsi="Times New Roman" w:cs="Times New Roman"/>
          <w:b/>
          <w:sz w:val="24"/>
          <w:szCs w:val="24"/>
        </w:rPr>
        <w:t xml:space="preserve">non sono state trattate nel corso e 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 xml:space="preserve">devono </w:t>
      </w:r>
      <w:r w:rsidR="00DB5891">
        <w:rPr>
          <w:rFonts w:ascii="Times New Roman" w:eastAsia="Times New Roman" w:hAnsi="Times New Roman" w:cs="Times New Roman"/>
          <w:b/>
          <w:sz w:val="24"/>
          <w:szCs w:val="24"/>
        </w:rPr>
        <w:t xml:space="preserve">quindi 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>essere considerate approfondimenti facolta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softHyphen/>
        <w:t>tivi.</w:t>
      </w:r>
    </w:p>
    <w:p w:rsidR="00CA390C" w:rsidRDefault="00CA390C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16EC" w:rsidRPr="00F94A37" w:rsidRDefault="00A616EC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</w:rPr>
      </w:pPr>
    </w:p>
    <w:p w:rsidR="00FB42F9" w:rsidRPr="00347659" w:rsidRDefault="00D915C0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F94A37">
        <w:rPr>
          <w:rFonts w:ascii="Times New Roman" w:eastAsia="Times New Roman" w:hAnsi="Times New Roman" w:cs="Times New Roman"/>
          <w:i/>
          <w:sz w:val="36"/>
        </w:rPr>
        <w:lastRenderedPageBreak/>
        <w:t>•</w:t>
      </w:r>
      <w:r w:rsidRPr="00F94A37">
        <w:rPr>
          <w:rFonts w:ascii="Times New Roman" w:eastAsia="Times New Roman" w:hAnsi="Times New Roman" w:cs="Times New Roman"/>
          <w:i/>
          <w:sz w:val="28"/>
        </w:rPr>
        <w:t xml:space="preserve"> Libro di testo (compresi gli esercizi nei </w:t>
      </w:r>
      <w:r w:rsidRPr="00347659">
        <w:rPr>
          <w:rFonts w:ascii="Times New Roman" w:eastAsia="Times New Roman" w:hAnsi="Times New Roman" w:cs="Times New Roman"/>
          <w:i/>
          <w:sz w:val="28"/>
        </w:rPr>
        <w:t>relativi paragrafi):</w:t>
      </w:r>
    </w:p>
    <w:p w:rsidR="00C26664" w:rsidRPr="00C26664" w:rsidRDefault="00C26664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659">
        <w:rPr>
          <w:rFonts w:ascii="Times New Roman" w:eastAsia="Times New Roman" w:hAnsi="Times New Roman" w:cs="Times New Roman"/>
          <w:sz w:val="24"/>
          <w:szCs w:val="24"/>
        </w:rPr>
        <w:t>Cap. 1. 2.1, 2.2.</w:t>
      </w:r>
      <w:r w:rsidR="001E7108" w:rsidRPr="00347659">
        <w:rPr>
          <w:rFonts w:ascii="Times New Roman" w:eastAsia="Times New Roman" w:hAnsi="Times New Roman" w:cs="Times New Roman"/>
          <w:sz w:val="24"/>
          <w:szCs w:val="24"/>
        </w:rPr>
        <w:t xml:space="preserve"> 2.3; successivamente 2.4, 2.5, 2.</w:t>
      </w:r>
      <w:r w:rsidR="001E7108" w:rsidRPr="00BA04B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6F1DE4" w:rsidRPr="00BA04BC">
        <w:rPr>
          <w:rFonts w:ascii="Times New Roman" w:eastAsia="Times New Roman" w:hAnsi="Times New Roman" w:cs="Times New Roman"/>
          <w:sz w:val="24"/>
          <w:szCs w:val="24"/>
        </w:rPr>
        <w:t>Completare il cap. 2.</w:t>
      </w:r>
      <w:r w:rsidR="00DE1EF5" w:rsidRPr="00BA04BC">
        <w:rPr>
          <w:rFonts w:ascii="Times New Roman" w:eastAsia="Times New Roman" w:hAnsi="Times New Roman" w:cs="Times New Roman"/>
          <w:sz w:val="24"/>
          <w:szCs w:val="24"/>
        </w:rPr>
        <w:t xml:space="preserve"> 3.1, 3.2.</w:t>
      </w:r>
      <w:r w:rsidR="00456427" w:rsidRPr="00BA04BC">
        <w:rPr>
          <w:rFonts w:ascii="Times New Roman" w:eastAsia="Times New Roman" w:hAnsi="Times New Roman" w:cs="Times New Roman"/>
          <w:sz w:val="24"/>
          <w:szCs w:val="24"/>
        </w:rPr>
        <w:t xml:space="preserve"> Completare gradualmente il cap. 3.</w:t>
      </w:r>
      <w:r w:rsidR="005D0A0F" w:rsidRPr="00BA04BC">
        <w:rPr>
          <w:rFonts w:ascii="Times New Roman" w:eastAsia="Times New Roman" w:hAnsi="Times New Roman" w:cs="Times New Roman"/>
          <w:sz w:val="24"/>
          <w:szCs w:val="24"/>
        </w:rPr>
        <w:t xml:space="preserve"> 4.1  - 4.3, poi 4.4 – 4.9.</w:t>
      </w:r>
      <w:r w:rsidR="00B00AB5" w:rsidRPr="00BA04BC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BB653B" w:rsidRPr="00BA04BC">
        <w:rPr>
          <w:rFonts w:ascii="Times New Roman" w:eastAsia="Times New Roman" w:hAnsi="Times New Roman" w:cs="Times New Roman"/>
          <w:sz w:val="24"/>
          <w:szCs w:val="24"/>
        </w:rPr>
        <w:t>mpleta</w:t>
      </w:r>
      <w:r w:rsidR="00B00AB5" w:rsidRPr="00BA04BC">
        <w:rPr>
          <w:rFonts w:ascii="Times New Roman" w:eastAsia="Times New Roman" w:hAnsi="Times New Roman" w:cs="Times New Roman"/>
          <w:sz w:val="24"/>
          <w:szCs w:val="24"/>
        </w:rPr>
        <w:t>re il cap. 4.</w:t>
      </w:r>
      <w:r w:rsidR="00347659" w:rsidRPr="00BA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145" w:rsidRPr="00BA04BC">
        <w:rPr>
          <w:rFonts w:ascii="Times New Roman" w:eastAsia="Times New Roman" w:hAnsi="Times New Roman" w:cs="Times New Roman"/>
          <w:sz w:val="24"/>
          <w:szCs w:val="24"/>
        </w:rPr>
        <w:t xml:space="preserve">In ordine: </w:t>
      </w:r>
      <w:r w:rsidR="00347659" w:rsidRPr="00BA04BC">
        <w:rPr>
          <w:rFonts w:ascii="Times New Roman" w:eastAsia="Times New Roman" w:hAnsi="Times New Roman" w:cs="Times New Roman"/>
          <w:sz w:val="24"/>
          <w:szCs w:val="24"/>
        </w:rPr>
        <w:t>5.4, 5.5, 5.6, 5.7 e gradualmente tutto il cap. 5 (la dimostrazione del par. 5.3 è un approfondimento facoltativo).</w:t>
      </w:r>
      <w:r w:rsidR="003E2246" w:rsidRPr="00BA04BC">
        <w:rPr>
          <w:rFonts w:ascii="Times New Roman" w:eastAsia="Times New Roman" w:hAnsi="Times New Roman" w:cs="Times New Roman"/>
          <w:sz w:val="24"/>
          <w:szCs w:val="24"/>
        </w:rPr>
        <w:t xml:space="preserve"> Cap. 6.</w:t>
      </w:r>
      <w:r w:rsidR="00BA04BC" w:rsidRPr="00BA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4BC">
        <w:rPr>
          <w:rFonts w:ascii="Times New Roman" w:eastAsia="Times New Roman" w:hAnsi="Times New Roman" w:cs="Times New Roman"/>
          <w:b/>
          <w:sz w:val="24"/>
          <w:szCs w:val="24"/>
        </w:rPr>
        <w:t>Cap. 7.</w:t>
      </w:r>
      <w:r w:rsidR="00BE1277">
        <w:rPr>
          <w:rFonts w:ascii="Times New Roman" w:eastAsia="Times New Roman" w:hAnsi="Times New Roman" w:cs="Times New Roman"/>
          <w:b/>
          <w:sz w:val="24"/>
          <w:szCs w:val="24"/>
        </w:rPr>
        <w:t xml:space="preserve"> Cap. 8 (per nozioni basilari e approfondimenti).</w:t>
      </w:r>
    </w:p>
    <w:p w:rsidR="00FB42F9" w:rsidRPr="00CF19FB" w:rsidRDefault="00FB42F9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B42F9" w:rsidRDefault="00FB42F9" w:rsidP="004B5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B42F9" w:rsidSect="00506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B42F9"/>
    <w:rsid w:val="0000123B"/>
    <w:rsid w:val="00010754"/>
    <w:rsid w:val="00022E3A"/>
    <w:rsid w:val="00023953"/>
    <w:rsid w:val="000307CC"/>
    <w:rsid w:val="0003565A"/>
    <w:rsid w:val="00041FC9"/>
    <w:rsid w:val="00043D76"/>
    <w:rsid w:val="0004522A"/>
    <w:rsid w:val="00045353"/>
    <w:rsid w:val="00045BF6"/>
    <w:rsid w:val="00046648"/>
    <w:rsid w:val="000479CE"/>
    <w:rsid w:val="00047C24"/>
    <w:rsid w:val="00054EAD"/>
    <w:rsid w:val="00056891"/>
    <w:rsid w:val="00057FF4"/>
    <w:rsid w:val="00060E74"/>
    <w:rsid w:val="00063D57"/>
    <w:rsid w:val="000652F3"/>
    <w:rsid w:val="00070873"/>
    <w:rsid w:val="000742B7"/>
    <w:rsid w:val="00076C32"/>
    <w:rsid w:val="00081A3C"/>
    <w:rsid w:val="00084A59"/>
    <w:rsid w:val="00085388"/>
    <w:rsid w:val="00085D91"/>
    <w:rsid w:val="00086B0F"/>
    <w:rsid w:val="00095274"/>
    <w:rsid w:val="000A09EA"/>
    <w:rsid w:val="000A0A90"/>
    <w:rsid w:val="000A53CC"/>
    <w:rsid w:val="000B01E0"/>
    <w:rsid w:val="000B0ECF"/>
    <w:rsid w:val="000B3835"/>
    <w:rsid w:val="000B4E22"/>
    <w:rsid w:val="000C2EF9"/>
    <w:rsid w:val="000D1275"/>
    <w:rsid w:val="000D2283"/>
    <w:rsid w:val="000D3591"/>
    <w:rsid w:val="000D5870"/>
    <w:rsid w:val="000D72F1"/>
    <w:rsid w:val="000E229E"/>
    <w:rsid w:val="000E2DF9"/>
    <w:rsid w:val="000F1025"/>
    <w:rsid w:val="000F2D5C"/>
    <w:rsid w:val="00102D37"/>
    <w:rsid w:val="001148EC"/>
    <w:rsid w:val="00116090"/>
    <w:rsid w:val="00126709"/>
    <w:rsid w:val="00127E10"/>
    <w:rsid w:val="00130F6C"/>
    <w:rsid w:val="001312A1"/>
    <w:rsid w:val="0013740C"/>
    <w:rsid w:val="00140CC4"/>
    <w:rsid w:val="001427D3"/>
    <w:rsid w:val="00142C57"/>
    <w:rsid w:val="0014365D"/>
    <w:rsid w:val="00145783"/>
    <w:rsid w:val="001541E2"/>
    <w:rsid w:val="0015532F"/>
    <w:rsid w:val="0015675B"/>
    <w:rsid w:val="0015725B"/>
    <w:rsid w:val="001611E9"/>
    <w:rsid w:val="00162EC1"/>
    <w:rsid w:val="00164397"/>
    <w:rsid w:val="00165403"/>
    <w:rsid w:val="00167B25"/>
    <w:rsid w:val="001713C8"/>
    <w:rsid w:val="00173EC6"/>
    <w:rsid w:val="00174FD5"/>
    <w:rsid w:val="00176219"/>
    <w:rsid w:val="001776B8"/>
    <w:rsid w:val="001776F6"/>
    <w:rsid w:val="00181E6D"/>
    <w:rsid w:val="0018467F"/>
    <w:rsid w:val="00187063"/>
    <w:rsid w:val="00194507"/>
    <w:rsid w:val="00194B85"/>
    <w:rsid w:val="001A4147"/>
    <w:rsid w:val="001A5F60"/>
    <w:rsid w:val="001A7175"/>
    <w:rsid w:val="001B29C7"/>
    <w:rsid w:val="001B2A91"/>
    <w:rsid w:val="001B63C2"/>
    <w:rsid w:val="001C0B0C"/>
    <w:rsid w:val="001C2931"/>
    <w:rsid w:val="001C4B51"/>
    <w:rsid w:val="001C5013"/>
    <w:rsid w:val="001C51D6"/>
    <w:rsid w:val="001C55DA"/>
    <w:rsid w:val="001C652D"/>
    <w:rsid w:val="001D2B88"/>
    <w:rsid w:val="001E0583"/>
    <w:rsid w:val="001E2B35"/>
    <w:rsid w:val="001E5210"/>
    <w:rsid w:val="001E59AF"/>
    <w:rsid w:val="001E7108"/>
    <w:rsid w:val="001E7230"/>
    <w:rsid w:val="001F154A"/>
    <w:rsid w:val="001F2BCF"/>
    <w:rsid w:val="001F5D59"/>
    <w:rsid w:val="00201138"/>
    <w:rsid w:val="002048EA"/>
    <w:rsid w:val="002075D3"/>
    <w:rsid w:val="00214FC9"/>
    <w:rsid w:val="00216E2C"/>
    <w:rsid w:val="00217A82"/>
    <w:rsid w:val="0022111B"/>
    <w:rsid w:val="00221D7D"/>
    <w:rsid w:val="00224A18"/>
    <w:rsid w:val="0023096C"/>
    <w:rsid w:val="00230E29"/>
    <w:rsid w:val="0023136D"/>
    <w:rsid w:val="00232521"/>
    <w:rsid w:val="00235178"/>
    <w:rsid w:val="00235752"/>
    <w:rsid w:val="0023600C"/>
    <w:rsid w:val="002414FC"/>
    <w:rsid w:val="002469E1"/>
    <w:rsid w:val="00250559"/>
    <w:rsid w:val="00250C4C"/>
    <w:rsid w:val="00252A4C"/>
    <w:rsid w:val="002534C2"/>
    <w:rsid w:val="00254916"/>
    <w:rsid w:val="00255DED"/>
    <w:rsid w:val="002626CF"/>
    <w:rsid w:val="00264F79"/>
    <w:rsid w:val="00265649"/>
    <w:rsid w:val="00266C38"/>
    <w:rsid w:val="00270AD7"/>
    <w:rsid w:val="0027189E"/>
    <w:rsid w:val="00273487"/>
    <w:rsid w:val="00280F96"/>
    <w:rsid w:val="002817E0"/>
    <w:rsid w:val="00281B46"/>
    <w:rsid w:val="0028366C"/>
    <w:rsid w:val="002841C0"/>
    <w:rsid w:val="002853F5"/>
    <w:rsid w:val="002912BF"/>
    <w:rsid w:val="00291756"/>
    <w:rsid w:val="00293E1B"/>
    <w:rsid w:val="00294490"/>
    <w:rsid w:val="00295B51"/>
    <w:rsid w:val="00296F23"/>
    <w:rsid w:val="002A0F90"/>
    <w:rsid w:val="002A3308"/>
    <w:rsid w:val="002A5A7D"/>
    <w:rsid w:val="002A5C4E"/>
    <w:rsid w:val="002B2DF1"/>
    <w:rsid w:val="002B4F46"/>
    <w:rsid w:val="002B50DA"/>
    <w:rsid w:val="002C368E"/>
    <w:rsid w:val="002C3C40"/>
    <w:rsid w:val="002C4DC1"/>
    <w:rsid w:val="002C7192"/>
    <w:rsid w:val="002D60E1"/>
    <w:rsid w:val="002D6790"/>
    <w:rsid w:val="002E02E1"/>
    <w:rsid w:val="002E129A"/>
    <w:rsid w:val="002F22C2"/>
    <w:rsid w:val="002F2917"/>
    <w:rsid w:val="002F40AD"/>
    <w:rsid w:val="002F7D3F"/>
    <w:rsid w:val="00303049"/>
    <w:rsid w:val="00306AD9"/>
    <w:rsid w:val="00307E93"/>
    <w:rsid w:val="0031019F"/>
    <w:rsid w:val="003122FC"/>
    <w:rsid w:val="003244D7"/>
    <w:rsid w:val="00324A8D"/>
    <w:rsid w:val="0032582B"/>
    <w:rsid w:val="00326703"/>
    <w:rsid w:val="00332CF8"/>
    <w:rsid w:val="00333AA8"/>
    <w:rsid w:val="00337A4F"/>
    <w:rsid w:val="00340684"/>
    <w:rsid w:val="00343E2A"/>
    <w:rsid w:val="00345488"/>
    <w:rsid w:val="00345903"/>
    <w:rsid w:val="00347659"/>
    <w:rsid w:val="00351C7C"/>
    <w:rsid w:val="00351D9A"/>
    <w:rsid w:val="003549CB"/>
    <w:rsid w:val="0035694F"/>
    <w:rsid w:val="00356D95"/>
    <w:rsid w:val="00362A3B"/>
    <w:rsid w:val="0036609C"/>
    <w:rsid w:val="00367339"/>
    <w:rsid w:val="00367892"/>
    <w:rsid w:val="00373C6C"/>
    <w:rsid w:val="003849A2"/>
    <w:rsid w:val="0038615B"/>
    <w:rsid w:val="00390260"/>
    <w:rsid w:val="003912A1"/>
    <w:rsid w:val="0039196F"/>
    <w:rsid w:val="00391A01"/>
    <w:rsid w:val="00391AF3"/>
    <w:rsid w:val="00393CC8"/>
    <w:rsid w:val="00394F62"/>
    <w:rsid w:val="00396D83"/>
    <w:rsid w:val="00397996"/>
    <w:rsid w:val="003A74F0"/>
    <w:rsid w:val="003B0E85"/>
    <w:rsid w:val="003B4BB0"/>
    <w:rsid w:val="003B5882"/>
    <w:rsid w:val="003B64AF"/>
    <w:rsid w:val="003B75DC"/>
    <w:rsid w:val="003C57AA"/>
    <w:rsid w:val="003C5A40"/>
    <w:rsid w:val="003D09E0"/>
    <w:rsid w:val="003D0BA7"/>
    <w:rsid w:val="003D2160"/>
    <w:rsid w:val="003D4EED"/>
    <w:rsid w:val="003D51AC"/>
    <w:rsid w:val="003E0547"/>
    <w:rsid w:val="003E2246"/>
    <w:rsid w:val="003E2CB8"/>
    <w:rsid w:val="003E2DDF"/>
    <w:rsid w:val="003E55E4"/>
    <w:rsid w:val="003E6A04"/>
    <w:rsid w:val="003F1520"/>
    <w:rsid w:val="003F37B6"/>
    <w:rsid w:val="003F5225"/>
    <w:rsid w:val="003F5CDB"/>
    <w:rsid w:val="004016A8"/>
    <w:rsid w:val="00406DDA"/>
    <w:rsid w:val="00410D99"/>
    <w:rsid w:val="00410EAF"/>
    <w:rsid w:val="0041591B"/>
    <w:rsid w:val="0041594E"/>
    <w:rsid w:val="00415B04"/>
    <w:rsid w:val="00415E01"/>
    <w:rsid w:val="00417D03"/>
    <w:rsid w:val="00425F99"/>
    <w:rsid w:val="00426B76"/>
    <w:rsid w:val="004324FA"/>
    <w:rsid w:val="004418A5"/>
    <w:rsid w:val="00441B17"/>
    <w:rsid w:val="00445C0A"/>
    <w:rsid w:val="00452161"/>
    <w:rsid w:val="00456427"/>
    <w:rsid w:val="0046050C"/>
    <w:rsid w:val="0046665E"/>
    <w:rsid w:val="004744E0"/>
    <w:rsid w:val="00474DFF"/>
    <w:rsid w:val="004778D0"/>
    <w:rsid w:val="00481A92"/>
    <w:rsid w:val="00482452"/>
    <w:rsid w:val="00483A3D"/>
    <w:rsid w:val="00484531"/>
    <w:rsid w:val="004865B0"/>
    <w:rsid w:val="004903C6"/>
    <w:rsid w:val="004905B2"/>
    <w:rsid w:val="0049272A"/>
    <w:rsid w:val="00494952"/>
    <w:rsid w:val="00496250"/>
    <w:rsid w:val="00496371"/>
    <w:rsid w:val="00497F68"/>
    <w:rsid w:val="004A03AD"/>
    <w:rsid w:val="004A246B"/>
    <w:rsid w:val="004A6FBE"/>
    <w:rsid w:val="004B1389"/>
    <w:rsid w:val="004B4CC0"/>
    <w:rsid w:val="004B5AFF"/>
    <w:rsid w:val="004B6454"/>
    <w:rsid w:val="004B7354"/>
    <w:rsid w:val="004B7707"/>
    <w:rsid w:val="004C0954"/>
    <w:rsid w:val="004C4DBA"/>
    <w:rsid w:val="004C50CF"/>
    <w:rsid w:val="004C5336"/>
    <w:rsid w:val="004C5349"/>
    <w:rsid w:val="004C5BE3"/>
    <w:rsid w:val="004D5C3E"/>
    <w:rsid w:val="004D66FA"/>
    <w:rsid w:val="004D71A9"/>
    <w:rsid w:val="004E25C4"/>
    <w:rsid w:val="004E29F8"/>
    <w:rsid w:val="004E50FB"/>
    <w:rsid w:val="004E5D46"/>
    <w:rsid w:val="004F34AE"/>
    <w:rsid w:val="004F3AF8"/>
    <w:rsid w:val="005010EC"/>
    <w:rsid w:val="005012F5"/>
    <w:rsid w:val="00504C18"/>
    <w:rsid w:val="00506656"/>
    <w:rsid w:val="0050772F"/>
    <w:rsid w:val="005123D7"/>
    <w:rsid w:val="00513717"/>
    <w:rsid w:val="00514159"/>
    <w:rsid w:val="00520039"/>
    <w:rsid w:val="00532303"/>
    <w:rsid w:val="00532544"/>
    <w:rsid w:val="005379E1"/>
    <w:rsid w:val="00540BA5"/>
    <w:rsid w:val="00547350"/>
    <w:rsid w:val="00551539"/>
    <w:rsid w:val="0055351D"/>
    <w:rsid w:val="00554C3B"/>
    <w:rsid w:val="00562058"/>
    <w:rsid w:val="0056319F"/>
    <w:rsid w:val="0056367A"/>
    <w:rsid w:val="00572F6E"/>
    <w:rsid w:val="0058294A"/>
    <w:rsid w:val="005843A8"/>
    <w:rsid w:val="00584760"/>
    <w:rsid w:val="00584A43"/>
    <w:rsid w:val="00590812"/>
    <w:rsid w:val="00592F7F"/>
    <w:rsid w:val="005A158C"/>
    <w:rsid w:val="005A1BC0"/>
    <w:rsid w:val="005A348E"/>
    <w:rsid w:val="005A6310"/>
    <w:rsid w:val="005B1214"/>
    <w:rsid w:val="005B603E"/>
    <w:rsid w:val="005C0AE1"/>
    <w:rsid w:val="005D0A0F"/>
    <w:rsid w:val="005D26EC"/>
    <w:rsid w:val="005D3C9A"/>
    <w:rsid w:val="005D49B7"/>
    <w:rsid w:val="005E021D"/>
    <w:rsid w:val="005E4DCC"/>
    <w:rsid w:val="005F24D3"/>
    <w:rsid w:val="00600DC7"/>
    <w:rsid w:val="00601DD2"/>
    <w:rsid w:val="00604D3E"/>
    <w:rsid w:val="00607399"/>
    <w:rsid w:val="00607509"/>
    <w:rsid w:val="0061040C"/>
    <w:rsid w:val="00611EB7"/>
    <w:rsid w:val="00617685"/>
    <w:rsid w:val="00620075"/>
    <w:rsid w:val="006241CB"/>
    <w:rsid w:val="00624EB8"/>
    <w:rsid w:val="00625900"/>
    <w:rsid w:val="00635FFD"/>
    <w:rsid w:val="00637348"/>
    <w:rsid w:val="0063770B"/>
    <w:rsid w:val="00645DFB"/>
    <w:rsid w:val="00646566"/>
    <w:rsid w:val="00647C94"/>
    <w:rsid w:val="00652461"/>
    <w:rsid w:val="00653258"/>
    <w:rsid w:val="00660868"/>
    <w:rsid w:val="00661405"/>
    <w:rsid w:val="00667458"/>
    <w:rsid w:val="00670070"/>
    <w:rsid w:val="00670EBB"/>
    <w:rsid w:val="00676A50"/>
    <w:rsid w:val="00677C5D"/>
    <w:rsid w:val="00680D6E"/>
    <w:rsid w:val="00681044"/>
    <w:rsid w:val="006836FD"/>
    <w:rsid w:val="00687468"/>
    <w:rsid w:val="00694009"/>
    <w:rsid w:val="006960C5"/>
    <w:rsid w:val="006A22B8"/>
    <w:rsid w:val="006A493A"/>
    <w:rsid w:val="006A643B"/>
    <w:rsid w:val="006A6B89"/>
    <w:rsid w:val="006B2481"/>
    <w:rsid w:val="006C0CCA"/>
    <w:rsid w:val="006C0F6F"/>
    <w:rsid w:val="006C10AA"/>
    <w:rsid w:val="006C27D5"/>
    <w:rsid w:val="006C3673"/>
    <w:rsid w:val="006C534D"/>
    <w:rsid w:val="006C5469"/>
    <w:rsid w:val="006C572E"/>
    <w:rsid w:val="006C667A"/>
    <w:rsid w:val="006D178D"/>
    <w:rsid w:val="006D191F"/>
    <w:rsid w:val="006D5466"/>
    <w:rsid w:val="006D6867"/>
    <w:rsid w:val="006E062D"/>
    <w:rsid w:val="006E1470"/>
    <w:rsid w:val="006E178A"/>
    <w:rsid w:val="006E21D5"/>
    <w:rsid w:val="006E6590"/>
    <w:rsid w:val="006F0B44"/>
    <w:rsid w:val="006F1713"/>
    <w:rsid w:val="006F1749"/>
    <w:rsid w:val="006F1DE4"/>
    <w:rsid w:val="006F2C53"/>
    <w:rsid w:val="006F43FE"/>
    <w:rsid w:val="007030B2"/>
    <w:rsid w:val="007171BD"/>
    <w:rsid w:val="00720559"/>
    <w:rsid w:val="0072162A"/>
    <w:rsid w:val="0072688A"/>
    <w:rsid w:val="0073118A"/>
    <w:rsid w:val="007348DD"/>
    <w:rsid w:val="00746E0C"/>
    <w:rsid w:val="00750136"/>
    <w:rsid w:val="0075026B"/>
    <w:rsid w:val="00750C38"/>
    <w:rsid w:val="00751816"/>
    <w:rsid w:val="0075354B"/>
    <w:rsid w:val="00754A74"/>
    <w:rsid w:val="0076053E"/>
    <w:rsid w:val="00763FE9"/>
    <w:rsid w:val="00764A6E"/>
    <w:rsid w:val="007722F4"/>
    <w:rsid w:val="00774A0A"/>
    <w:rsid w:val="00775AC4"/>
    <w:rsid w:val="00775B08"/>
    <w:rsid w:val="00777CD0"/>
    <w:rsid w:val="00785D3D"/>
    <w:rsid w:val="007860BB"/>
    <w:rsid w:val="007917EF"/>
    <w:rsid w:val="00792566"/>
    <w:rsid w:val="00793E16"/>
    <w:rsid w:val="0079531B"/>
    <w:rsid w:val="007A22C8"/>
    <w:rsid w:val="007A3E50"/>
    <w:rsid w:val="007A5A56"/>
    <w:rsid w:val="007B0571"/>
    <w:rsid w:val="007B154E"/>
    <w:rsid w:val="007B3721"/>
    <w:rsid w:val="007B5D01"/>
    <w:rsid w:val="007C07AD"/>
    <w:rsid w:val="007C4698"/>
    <w:rsid w:val="007C5AE7"/>
    <w:rsid w:val="007C71D7"/>
    <w:rsid w:val="007D2177"/>
    <w:rsid w:val="007D2632"/>
    <w:rsid w:val="007D39C1"/>
    <w:rsid w:val="007D4111"/>
    <w:rsid w:val="007D580E"/>
    <w:rsid w:val="007D789F"/>
    <w:rsid w:val="007E093D"/>
    <w:rsid w:val="007E2C22"/>
    <w:rsid w:val="007E3E04"/>
    <w:rsid w:val="007E7524"/>
    <w:rsid w:val="007E786B"/>
    <w:rsid w:val="007F1B32"/>
    <w:rsid w:val="007F3387"/>
    <w:rsid w:val="007F53C5"/>
    <w:rsid w:val="007F6E64"/>
    <w:rsid w:val="00804AB1"/>
    <w:rsid w:val="008118B4"/>
    <w:rsid w:val="008132E3"/>
    <w:rsid w:val="00814886"/>
    <w:rsid w:val="00822F46"/>
    <w:rsid w:val="008304A7"/>
    <w:rsid w:val="0083262E"/>
    <w:rsid w:val="00832E55"/>
    <w:rsid w:val="0084205E"/>
    <w:rsid w:val="00842FBD"/>
    <w:rsid w:val="0084386F"/>
    <w:rsid w:val="00843935"/>
    <w:rsid w:val="00845AB9"/>
    <w:rsid w:val="008504B7"/>
    <w:rsid w:val="00850EFE"/>
    <w:rsid w:val="00852623"/>
    <w:rsid w:val="00863A52"/>
    <w:rsid w:val="008741DE"/>
    <w:rsid w:val="00874B01"/>
    <w:rsid w:val="00876544"/>
    <w:rsid w:val="00877131"/>
    <w:rsid w:val="00881BD8"/>
    <w:rsid w:val="00882F62"/>
    <w:rsid w:val="00884A3B"/>
    <w:rsid w:val="008858F2"/>
    <w:rsid w:val="00887EAC"/>
    <w:rsid w:val="00891636"/>
    <w:rsid w:val="008947E9"/>
    <w:rsid w:val="00896893"/>
    <w:rsid w:val="00897280"/>
    <w:rsid w:val="008A786B"/>
    <w:rsid w:val="008B1DA3"/>
    <w:rsid w:val="008B2FCD"/>
    <w:rsid w:val="008C0514"/>
    <w:rsid w:val="008C15D3"/>
    <w:rsid w:val="008C2730"/>
    <w:rsid w:val="008C30BA"/>
    <w:rsid w:val="008C3A1D"/>
    <w:rsid w:val="008D1F9D"/>
    <w:rsid w:val="008D7FE2"/>
    <w:rsid w:val="008E1E7B"/>
    <w:rsid w:val="008E355E"/>
    <w:rsid w:val="008E46CB"/>
    <w:rsid w:val="008F01A9"/>
    <w:rsid w:val="008F5D60"/>
    <w:rsid w:val="008F671D"/>
    <w:rsid w:val="008F6743"/>
    <w:rsid w:val="00900AED"/>
    <w:rsid w:val="00901E8F"/>
    <w:rsid w:val="00904464"/>
    <w:rsid w:val="00906BCE"/>
    <w:rsid w:val="00913F77"/>
    <w:rsid w:val="00926FFF"/>
    <w:rsid w:val="009311EE"/>
    <w:rsid w:val="00934FB9"/>
    <w:rsid w:val="00941301"/>
    <w:rsid w:val="0094540B"/>
    <w:rsid w:val="00946B87"/>
    <w:rsid w:val="009541DD"/>
    <w:rsid w:val="00954A77"/>
    <w:rsid w:val="00960AFB"/>
    <w:rsid w:val="009611FC"/>
    <w:rsid w:val="009627C8"/>
    <w:rsid w:val="00963721"/>
    <w:rsid w:val="00965EC3"/>
    <w:rsid w:val="00966B72"/>
    <w:rsid w:val="00967BB2"/>
    <w:rsid w:val="0097294A"/>
    <w:rsid w:val="00974AE7"/>
    <w:rsid w:val="00982674"/>
    <w:rsid w:val="00982BE9"/>
    <w:rsid w:val="00985254"/>
    <w:rsid w:val="00987AEC"/>
    <w:rsid w:val="0099465B"/>
    <w:rsid w:val="009A08A8"/>
    <w:rsid w:val="009A2F35"/>
    <w:rsid w:val="009A4251"/>
    <w:rsid w:val="009A5D90"/>
    <w:rsid w:val="009A787D"/>
    <w:rsid w:val="009B18B3"/>
    <w:rsid w:val="009B3B08"/>
    <w:rsid w:val="009C0980"/>
    <w:rsid w:val="009C1068"/>
    <w:rsid w:val="009C28A1"/>
    <w:rsid w:val="009C398B"/>
    <w:rsid w:val="009C3ADA"/>
    <w:rsid w:val="009D28D1"/>
    <w:rsid w:val="009D3EB6"/>
    <w:rsid w:val="009D7A6E"/>
    <w:rsid w:val="009E653B"/>
    <w:rsid w:val="009E7EBF"/>
    <w:rsid w:val="009F2CB5"/>
    <w:rsid w:val="00A00281"/>
    <w:rsid w:val="00A05BB8"/>
    <w:rsid w:val="00A079CA"/>
    <w:rsid w:val="00A14736"/>
    <w:rsid w:val="00A14A7D"/>
    <w:rsid w:val="00A166A7"/>
    <w:rsid w:val="00A22B5E"/>
    <w:rsid w:val="00A2312F"/>
    <w:rsid w:val="00A266FC"/>
    <w:rsid w:val="00A26738"/>
    <w:rsid w:val="00A3471B"/>
    <w:rsid w:val="00A35017"/>
    <w:rsid w:val="00A41295"/>
    <w:rsid w:val="00A43964"/>
    <w:rsid w:val="00A442EE"/>
    <w:rsid w:val="00A459E0"/>
    <w:rsid w:val="00A50915"/>
    <w:rsid w:val="00A616EC"/>
    <w:rsid w:val="00A62E6E"/>
    <w:rsid w:val="00A668D1"/>
    <w:rsid w:val="00A66A1A"/>
    <w:rsid w:val="00A71E30"/>
    <w:rsid w:val="00A83356"/>
    <w:rsid w:val="00A8363A"/>
    <w:rsid w:val="00A83C67"/>
    <w:rsid w:val="00A92AB0"/>
    <w:rsid w:val="00A97C9A"/>
    <w:rsid w:val="00AA7DA2"/>
    <w:rsid w:val="00AB017F"/>
    <w:rsid w:val="00AB3021"/>
    <w:rsid w:val="00AB667B"/>
    <w:rsid w:val="00AC07A1"/>
    <w:rsid w:val="00AC08F1"/>
    <w:rsid w:val="00AC09D2"/>
    <w:rsid w:val="00AC0A2A"/>
    <w:rsid w:val="00AC2823"/>
    <w:rsid w:val="00AD01DF"/>
    <w:rsid w:val="00AD2A4A"/>
    <w:rsid w:val="00AD32A7"/>
    <w:rsid w:val="00AD4889"/>
    <w:rsid w:val="00AD6DFF"/>
    <w:rsid w:val="00AE02E2"/>
    <w:rsid w:val="00AE38EB"/>
    <w:rsid w:val="00AE4B59"/>
    <w:rsid w:val="00AE4C28"/>
    <w:rsid w:val="00AF5F63"/>
    <w:rsid w:val="00B00AB5"/>
    <w:rsid w:val="00B0526E"/>
    <w:rsid w:val="00B0754D"/>
    <w:rsid w:val="00B13926"/>
    <w:rsid w:val="00B156AC"/>
    <w:rsid w:val="00B16C9A"/>
    <w:rsid w:val="00B179E1"/>
    <w:rsid w:val="00B27801"/>
    <w:rsid w:val="00B36364"/>
    <w:rsid w:val="00B36FB4"/>
    <w:rsid w:val="00B40536"/>
    <w:rsid w:val="00B40C2C"/>
    <w:rsid w:val="00B40D9F"/>
    <w:rsid w:val="00B45D63"/>
    <w:rsid w:val="00B54DAB"/>
    <w:rsid w:val="00B57D97"/>
    <w:rsid w:val="00B64016"/>
    <w:rsid w:val="00B65256"/>
    <w:rsid w:val="00B656B2"/>
    <w:rsid w:val="00B65A91"/>
    <w:rsid w:val="00B67CA8"/>
    <w:rsid w:val="00B7200B"/>
    <w:rsid w:val="00B727A2"/>
    <w:rsid w:val="00B758AA"/>
    <w:rsid w:val="00B81728"/>
    <w:rsid w:val="00B82923"/>
    <w:rsid w:val="00B82C7A"/>
    <w:rsid w:val="00B830CC"/>
    <w:rsid w:val="00B94C47"/>
    <w:rsid w:val="00B952F7"/>
    <w:rsid w:val="00BA04BC"/>
    <w:rsid w:val="00BA0ABE"/>
    <w:rsid w:val="00BA13BD"/>
    <w:rsid w:val="00BA2751"/>
    <w:rsid w:val="00BA6F6E"/>
    <w:rsid w:val="00BB24AD"/>
    <w:rsid w:val="00BB653B"/>
    <w:rsid w:val="00BB65F2"/>
    <w:rsid w:val="00BB760F"/>
    <w:rsid w:val="00BB7E7F"/>
    <w:rsid w:val="00BC21F6"/>
    <w:rsid w:val="00BC60FD"/>
    <w:rsid w:val="00BC751F"/>
    <w:rsid w:val="00BD0AFB"/>
    <w:rsid w:val="00BD0DB3"/>
    <w:rsid w:val="00BD5434"/>
    <w:rsid w:val="00BD567D"/>
    <w:rsid w:val="00BD5EC8"/>
    <w:rsid w:val="00BE1277"/>
    <w:rsid w:val="00BE6319"/>
    <w:rsid w:val="00BE6CC5"/>
    <w:rsid w:val="00BE7619"/>
    <w:rsid w:val="00BF21C5"/>
    <w:rsid w:val="00BF285A"/>
    <w:rsid w:val="00BF3385"/>
    <w:rsid w:val="00C0028E"/>
    <w:rsid w:val="00C12AB4"/>
    <w:rsid w:val="00C16C1E"/>
    <w:rsid w:val="00C26664"/>
    <w:rsid w:val="00C32A60"/>
    <w:rsid w:val="00C36A87"/>
    <w:rsid w:val="00C404F2"/>
    <w:rsid w:val="00C41530"/>
    <w:rsid w:val="00C456C1"/>
    <w:rsid w:val="00C46DA4"/>
    <w:rsid w:val="00C5097D"/>
    <w:rsid w:val="00C51145"/>
    <w:rsid w:val="00C5149A"/>
    <w:rsid w:val="00C57523"/>
    <w:rsid w:val="00C576E9"/>
    <w:rsid w:val="00C61660"/>
    <w:rsid w:val="00C64E76"/>
    <w:rsid w:val="00C707D5"/>
    <w:rsid w:val="00C71833"/>
    <w:rsid w:val="00C734F8"/>
    <w:rsid w:val="00C748F6"/>
    <w:rsid w:val="00C75D9A"/>
    <w:rsid w:val="00C775D4"/>
    <w:rsid w:val="00C800C2"/>
    <w:rsid w:val="00C8044C"/>
    <w:rsid w:val="00C81865"/>
    <w:rsid w:val="00C8261E"/>
    <w:rsid w:val="00C82F1C"/>
    <w:rsid w:val="00C85685"/>
    <w:rsid w:val="00C87120"/>
    <w:rsid w:val="00C95CC1"/>
    <w:rsid w:val="00C960DB"/>
    <w:rsid w:val="00C97D7F"/>
    <w:rsid w:val="00CA0986"/>
    <w:rsid w:val="00CA1FC5"/>
    <w:rsid w:val="00CA32F4"/>
    <w:rsid w:val="00CA390C"/>
    <w:rsid w:val="00CB50F8"/>
    <w:rsid w:val="00CB703B"/>
    <w:rsid w:val="00CC092D"/>
    <w:rsid w:val="00CC1834"/>
    <w:rsid w:val="00CC1CC2"/>
    <w:rsid w:val="00CC43EB"/>
    <w:rsid w:val="00CC48A5"/>
    <w:rsid w:val="00CC7A21"/>
    <w:rsid w:val="00CD04CF"/>
    <w:rsid w:val="00CD08B3"/>
    <w:rsid w:val="00CD1351"/>
    <w:rsid w:val="00CD42C0"/>
    <w:rsid w:val="00CE0112"/>
    <w:rsid w:val="00CE14D4"/>
    <w:rsid w:val="00CF1167"/>
    <w:rsid w:val="00CF19FB"/>
    <w:rsid w:val="00CF3126"/>
    <w:rsid w:val="00CF541E"/>
    <w:rsid w:val="00CF680C"/>
    <w:rsid w:val="00D008C6"/>
    <w:rsid w:val="00D02866"/>
    <w:rsid w:val="00D1028E"/>
    <w:rsid w:val="00D10534"/>
    <w:rsid w:val="00D138D3"/>
    <w:rsid w:val="00D1704D"/>
    <w:rsid w:val="00D22832"/>
    <w:rsid w:val="00D23396"/>
    <w:rsid w:val="00D260DD"/>
    <w:rsid w:val="00D27335"/>
    <w:rsid w:val="00D2788F"/>
    <w:rsid w:val="00D27CC8"/>
    <w:rsid w:val="00D30870"/>
    <w:rsid w:val="00D32D37"/>
    <w:rsid w:val="00D36A15"/>
    <w:rsid w:val="00D36BDC"/>
    <w:rsid w:val="00D36E5A"/>
    <w:rsid w:val="00D423A9"/>
    <w:rsid w:val="00D43009"/>
    <w:rsid w:val="00D44B5A"/>
    <w:rsid w:val="00D458CD"/>
    <w:rsid w:val="00D50076"/>
    <w:rsid w:val="00D5053A"/>
    <w:rsid w:val="00D50B98"/>
    <w:rsid w:val="00D50C42"/>
    <w:rsid w:val="00D51CCF"/>
    <w:rsid w:val="00D53E1F"/>
    <w:rsid w:val="00D54268"/>
    <w:rsid w:val="00D555B5"/>
    <w:rsid w:val="00D653BF"/>
    <w:rsid w:val="00D662A5"/>
    <w:rsid w:val="00D663B2"/>
    <w:rsid w:val="00D676ED"/>
    <w:rsid w:val="00D7360F"/>
    <w:rsid w:val="00D76E30"/>
    <w:rsid w:val="00D77A49"/>
    <w:rsid w:val="00D77B48"/>
    <w:rsid w:val="00D81C22"/>
    <w:rsid w:val="00D87375"/>
    <w:rsid w:val="00D91405"/>
    <w:rsid w:val="00D915C0"/>
    <w:rsid w:val="00D9769F"/>
    <w:rsid w:val="00D979F3"/>
    <w:rsid w:val="00DA5E01"/>
    <w:rsid w:val="00DB41FF"/>
    <w:rsid w:val="00DB5891"/>
    <w:rsid w:val="00DB5F72"/>
    <w:rsid w:val="00DB5F76"/>
    <w:rsid w:val="00DC0418"/>
    <w:rsid w:val="00DC0A2C"/>
    <w:rsid w:val="00DC0BE9"/>
    <w:rsid w:val="00DC634F"/>
    <w:rsid w:val="00DD012C"/>
    <w:rsid w:val="00DD11C1"/>
    <w:rsid w:val="00DD3129"/>
    <w:rsid w:val="00DD61E1"/>
    <w:rsid w:val="00DE1EF5"/>
    <w:rsid w:val="00DE2474"/>
    <w:rsid w:val="00DE24AA"/>
    <w:rsid w:val="00DE26F5"/>
    <w:rsid w:val="00DE58BD"/>
    <w:rsid w:val="00DE5AAF"/>
    <w:rsid w:val="00DE6F72"/>
    <w:rsid w:val="00DF049C"/>
    <w:rsid w:val="00DF078E"/>
    <w:rsid w:val="00DF2325"/>
    <w:rsid w:val="00DF26F2"/>
    <w:rsid w:val="00DF2B81"/>
    <w:rsid w:val="00E035D9"/>
    <w:rsid w:val="00E05416"/>
    <w:rsid w:val="00E057D2"/>
    <w:rsid w:val="00E13B24"/>
    <w:rsid w:val="00E14498"/>
    <w:rsid w:val="00E1632B"/>
    <w:rsid w:val="00E2361D"/>
    <w:rsid w:val="00E24A55"/>
    <w:rsid w:val="00E412F7"/>
    <w:rsid w:val="00E41410"/>
    <w:rsid w:val="00E41914"/>
    <w:rsid w:val="00E5172E"/>
    <w:rsid w:val="00E62A85"/>
    <w:rsid w:val="00E63E16"/>
    <w:rsid w:val="00E67430"/>
    <w:rsid w:val="00E70725"/>
    <w:rsid w:val="00E7786F"/>
    <w:rsid w:val="00E80212"/>
    <w:rsid w:val="00E85549"/>
    <w:rsid w:val="00E85EC0"/>
    <w:rsid w:val="00E86191"/>
    <w:rsid w:val="00E91710"/>
    <w:rsid w:val="00E95044"/>
    <w:rsid w:val="00E95497"/>
    <w:rsid w:val="00E96566"/>
    <w:rsid w:val="00E97CB4"/>
    <w:rsid w:val="00EA2550"/>
    <w:rsid w:val="00EA3C07"/>
    <w:rsid w:val="00EA7762"/>
    <w:rsid w:val="00EC0BCF"/>
    <w:rsid w:val="00EC2C3E"/>
    <w:rsid w:val="00EC4AE7"/>
    <w:rsid w:val="00EC5FEF"/>
    <w:rsid w:val="00EC6438"/>
    <w:rsid w:val="00EC6A1A"/>
    <w:rsid w:val="00EC7381"/>
    <w:rsid w:val="00EC7EEE"/>
    <w:rsid w:val="00ED3DCC"/>
    <w:rsid w:val="00ED4F8A"/>
    <w:rsid w:val="00EE4A6D"/>
    <w:rsid w:val="00EF1A78"/>
    <w:rsid w:val="00F01B4B"/>
    <w:rsid w:val="00F0345E"/>
    <w:rsid w:val="00F064EA"/>
    <w:rsid w:val="00F10647"/>
    <w:rsid w:val="00F120E1"/>
    <w:rsid w:val="00F20538"/>
    <w:rsid w:val="00F22648"/>
    <w:rsid w:val="00F22798"/>
    <w:rsid w:val="00F23FB5"/>
    <w:rsid w:val="00F24152"/>
    <w:rsid w:val="00F256FB"/>
    <w:rsid w:val="00F27DCD"/>
    <w:rsid w:val="00F32F00"/>
    <w:rsid w:val="00F335D1"/>
    <w:rsid w:val="00F42D59"/>
    <w:rsid w:val="00F439DD"/>
    <w:rsid w:val="00F473C5"/>
    <w:rsid w:val="00F47C85"/>
    <w:rsid w:val="00F523A5"/>
    <w:rsid w:val="00F5271A"/>
    <w:rsid w:val="00F53E19"/>
    <w:rsid w:val="00F54836"/>
    <w:rsid w:val="00F551EA"/>
    <w:rsid w:val="00F57D56"/>
    <w:rsid w:val="00F61D77"/>
    <w:rsid w:val="00F62989"/>
    <w:rsid w:val="00F62B32"/>
    <w:rsid w:val="00F66056"/>
    <w:rsid w:val="00F67A1B"/>
    <w:rsid w:val="00F72ED3"/>
    <w:rsid w:val="00F73434"/>
    <w:rsid w:val="00F75DA2"/>
    <w:rsid w:val="00F85948"/>
    <w:rsid w:val="00F869DB"/>
    <w:rsid w:val="00F87510"/>
    <w:rsid w:val="00F9308E"/>
    <w:rsid w:val="00F9400F"/>
    <w:rsid w:val="00F94A37"/>
    <w:rsid w:val="00F95583"/>
    <w:rsid w:val="00F97C8E"/>
    <w:rsid w:val="00F97EC2"/>
    <w:rsid w:val="00FA60E5"/>
    <w:rsid w:val="00FB0F4E"/>
    <w:rsid w:val="00FB42F9"/>
    <w:rsid w:val="00FC1521"/>
    <w:rsid w:val="00FC170A"/>
    <w:rsid w:val="00FC243E"/>
    <w:rsid w:val="00FC395C"/>
    <w:rsid w:val="00FC3A91"/>
    <w:rsid w:val="00FD7191"/>
    <w:rsid w:val="00FD7B80"/>
    <w:rsid w:val="00FE7EAB"/>
    <w:rsid w:val="00FF18C3"/>
    <w:rsid w:val="00FF3482"/>
    <w:rsid w:val="00FF40DD"/>
    <w:rsid w:val="00FF681E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656"/>
  </w:style>
  <w:style w:type="paragraph" w:styleId="Titolo4">
    <w:name w:val="heading 4"/>
    <w:basedOn w:val="Normale"/>
    <w:link w:val="Titolo4Carattere"/>
    <w:qFormat/>
    <w:rsid w:val="00C456C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456C1"/>
    <w:rPr>
      <w:rFonts w:ascii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842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Vietri</dc:creator>
  <cp:lastModifiedBy>andrea.vietri</cp:lastModifiedBy>
  <cp:revision>151</cp:revision>
  <dcterms:created xsi:type="dcterms:W3CDTF">2019-09-25T17:10:00Z</dcterms:created>
  <dcterms:modified xsi:type="dcterms:W3CDTF">2019-12-19T20:37:00Z</dcterms:modified>
</cp:coreProperties>
</file>