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41" w:rsidRPr="00E82D1F" w:rsidRDefault="00192AEA" w:rsidP="00E82D1F">
      <w:pPr>
        <w:suppressAutoHyphens/>
        <w:spacing w:after="0" w:line="360" w:lineRule="auto"/>
        <w:ind w:firstLine="170"/>
        <w:jc w:val="center"/>
        <w:rPr>
          <w:rFonts w:ascii="Book Antiqua" w:eastAsia="Times New Roman" w:hAnsi="Book Antiqua" w:cs="Times New Roman"/>
          <w:b/>
          <w:sz w:val="28"/>
        </w:rPr>
      </w:pPr>
      <w:r w:rsidRPr="00E82D1F">
        <w:rPr>
          <w:rFonts w:ascii="Book Antiqua" w:eastAsia="Times New Roman" w:hAnsi="Book Antiqua" w:cs="Times New Roman"/>
          <w:b/>
          <w:sz w:val="28"/>
        </w:rPr>
        <w:t>Corso di laurea in Medicina e Chirurgia HT</w:t>
      </w:r>
    </w:p>
    <w:p w:rsidR="001F0041" w:rsidRPr="00E82D1F" w:rsidRDefault="001F0041" w:rsidP="00E82D1F">
      <w:pPr>
        <w:suppressAutoHyphens/>
        <w:spacing w:after="0" w:line="360" w:lineRule="auto"/>
        <w:ind w:firstLine="170"/>
        <w:jc w:val="center"/>
        <w:rPr>
          <w:rFonts w:ascii="Book Antiqua" w:eastAsia="Times New Roman" w:hAnsi="Book Antiqua" w:cs="Times New Roman"/>
          <w:b/>
          <w:sz w:val="28"/>
        </w:rPr>
      </w:pPr>
    </w:p>
    <w:p w:rsidR="001F0041" w:rsidRPr="00E82D1F" w:rsidRDefault="00192AEA" w:rsidP="00E82D1F">
      <w:pPr>
        <w:suppressAutoHyphens/>
        <w:spacing w:after="0" w:line="360" w:lineRule="auto"/>
        <w:ind w:firstLine="170"/>
        <w:rPr>
          <w:rFonts w:ascii="Book Antiqua" w:eastAsia="Times New Roman" w:hAnsi="Book Antiqua" w:cs="Times New Roman"/>
          <w:b/>
          <w:sz w:val="28"/>
        </w:rPr>
      </w:pPr>
      <w:r w:rsidRPr="00E82D1F">
        <w:rPr>
          <w:rFonts w:ascii="Book Antiqua" w:eastAsia="Times New Roman" w:hAnsi="Book Antiqua" w:cs="Times New Roman"/>
          <w:sz w:val="24"/>
        </w:rPr>
        <w:t xml:space="preserve">                                           Modulo di</w:t>
      </w:r>
      <w:r w:rsidRPr="00E82D1F">
        <w:rPr>
          <w:rFonts w:ascii="Book Antiqua" w:eastAsia="Times New Roman" w:hAnsi="Book Antiqua" w:cs="Times New Roman"/>
          <w:b/>
          <w:sz w:val="28"/>
        </w:rPr>
        <w:t xml:space="preserve"> Geometria </w:t>
      </w:r>
      <w:r w:rsidR="00EF306F" w:rsidRPr="00E82D1F">
        <w:rPr>
          <w:rFonts w:ascii="Book Antiqua" w:eastAsia="Times New Roman" w:hAnsi="Book Antiqua" w:cs="Times New Roman"/>
          <w:b/>
          <w:sz w:val="28"/>
        </w:rPr>
        <w:t>differenziale</w:t>
      </w:r>
      <w:r w:rsidRPr="00E82D1F">
        <w:rPr>
          <w:rFonts w:ascii="Book Antiqua" w:eastAsia="Times New Roman" w:hAnsi="Book Antiqua" w:cs="Times New Roman"/>
          <w:b/>
          <w:sz w:val="28"/>
        </w:rPr>
        <w:t xml:space="preserve">                        </w:t>
      </w:r>
    </w:p>
    <w:p w:rsidR="001F0041" w:rsidRPr="00E82D1F" w:rsidRDefault="001F0041" w:rsidP="00E82D1F">
      <w:pPr>
        <w:suppressAutoHyphens/>
        <w:spacing w:after="0" w:line="360" w:lineRule="auto"/>
        <w:ind w:firstLine="170"/>
        <w:jc w:val="center"/>
        <w:rPr>
          <w:rFonts w:ascii="Book Antiqua" w:eastAsia="Times New Roman" w:hAnsi="Book Antiqua" w:cs="Times New Roman"/>
          <w:b/>
          <w:sz w:val="28"/>
        </w:rPr>
      </w:pPr>
    </w:p>
    <w:p w:rsidR="001F0041" w:rsidRPr="00E82D1F" w:rsidRDefault="00192AEA" w:rsidP="00E82D1F">
      <w:pPr>
        <w:suppressAutoHyphens/>
        <w:spacing w:after="0" w:line="360" w:lineRule="auto"/>
        <w:ind w:firstLine="170"/>
        <w:jc w:val="center"/>
        <w:rPr>
          <w:rFonts w:ascii="Book Antiqua" w:eastAsia="Times New Roman" w:hAnsi="Book Antiqua" w:cs="Times New Roman"/>
          <w:b/>
          <w:i/>
          <w:sz w:val="36"/>
          <w:u w:val="single"/>
        </w:rPr>
      </w:pPr>
      <w:r w:rsidRPr="00E82D1F">
        <w:rPr>
          <w:rFonts w:ascii="Book Antiqua" w:eastAsia="Times New Roman" w:hAnsi="Book Antiqua" w:cs="Times New Roman"/>
          <w:b/>
          <w:i/>
          <w:sz w:val="36"/>
        </w:rPr>
        <w:t>Diario delle lezioni (</w:t>
      </w:r>
      <w:proofErr w:type="spellStart"/>
      <w:r w:rsidRPr="00E82D1F">
        <w:rPr>
          <w:rFonts w:ascii="Book Antiqua" w:eastAsia="Times New Roman" w:hAnsi="Book Antiqua" w:cs="Times New Roman"/>
          <w:b/>
          <w:i/>
          <w:sz w:val="36"/>
        </w:rPr>
        <w:t>a.a.</w:t>
      </w:r>
      <w:proofErr w:type="spellEnd"/>
      <w:r w:rsidRPr="00E82D1F">
        <w:rPr>
          <w:rFonts w:ascii="Book Antiqua" w:eastAsia="Times New Roman" w:hAnsi="Book Antiqua" w:cs="Times New Roman"/>
          <w:b/>
          <w:i/>
          <w:sz w:val="36"/>
        </w:rPr>
        <w:t xml:space="preserve"> 2020 - 2021)</w:t>
      </w:r>
    </w:p>
    <w:p w:rsidR="001F0041" w:rsidRPr="00E82D1F" w:rsidRDefault="001F0041" w:rsidP="00E82D1F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b/>
          <w:sz w:val="28"/>
          <w:u w:val="single"/>
        </w:rPr>
      </w:pPr>
    </w:p>
    <w:p w:rsidR="001F0041" w:rsidRPr="00E82D1F" w:rsidRDefault="001F0041" w:rsidP="001B2EE1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b/>
          <w:sz w:val="24"/>
        </w:rPr>
      </w:pPr>
    </w:p>
    <w:p w:rsidR="005C2720" w:rsidRPr="00E82D1F" w:rsidRDefault="00EF306F" w:rsidP="00E82D1F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b/>
          <w:sz w:val="24"/>
        </w:rPr>
      </w:pPr>
      <w:r w:rsidRPr="00E82D1F">
        <w:rPr>
          <w:rFonts w:ascii="Book Antiqua" w:eastAsia="Times New Roman" w:hAnsi="Book Antiqua" w:cs="Times New Roman"/>
          <w:b/>
          <w:sz w:val="24"/>
        </w:rPr>
        <w:t>Lun. 01-03-2021</w:t>
      </w:r>
      <w:r w:rsidR="006E3695">
        <w:rPr>
          <w:rFonts w:ascii="Book Antiqua" w:eastAsia="Times New Roman" w:hAnsi="Book Antiqua" w:cs="Times New Roman"/>
          <w:b/>
          <w:sz w:val="24"/>
        </w:rPr>
        <w:t xml:space="preserve"> </w:t>
      </w:r>
      <w:r w:rsidR="006A7409" w:rsidRPr="00E82D1F">
        <w:rPr>
          <w:rFonts w:ascii="Book Antiqua" w:eastAsia="Times New Roman" w:hAnsi="Book Antiqua" w:cs="Times New Roman"/>
          <w:b/>
          <w:sz w:val="24"/>
        </w:rPr>
        <w:t xml:space="preserve">: </w:t>
      </w:r>
    </w:p>
    <w:p w:rsidR="00483C66" w:rsidRPr="00E82D1F" w:rsidRDefault="006A7409" w:rsidP="00E82D1F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  <w:r w:rsidRPr="00E82D1F">
        <w:rPr>
          <w:rFonts w:ascii="Book Antiqua" w:eastAsia="Times New Roman" w:hAnsi="Book Antiqua" w:cs="Times New Roman"/>
          <w:sz w:val="24"/>
        </w:rPr>
        <w:t xml:space="preserve">Introduzione al modulo di geometria differenziale. La derivata </w:t>
      </w:r>
      <w:r w:rsidR="00483C66" w:rsidRPr="00E82D1F">
        <w:rPr>
          <w:rFonts w:ascii="Book Antiqua" w:eastAsia="Times New Roman" w:hAnsi="Book Antiqua" w:cs="Times New Roman"/>
          <w:sz w:val="24"/>
        </w:rPr>
        <w:t>è come un</w:t>
      </w:r>
      <w:r w:rsidRPr="00E82D1F">
        <w:rPr>
          <w:rFonts w:ascii="Book Antiqua" w:eastAsia="Times New Roman" w:hAnsi="Book Antiqua" w:cs="Times New Roman"/>
          <w:sz w:val="24"/>
        </w:rPr>
        <w:t xml:space="preserve"> “microscopio” per analizzare le curve e le superfici con gli strumenti dell’algebra lineare.</w:t>
      </w:r>
      <w:r w:rsidR="00483C66" w:rsidRPr="00E82D1F">
        <w:rPr>
          <w:rFonts w:ascii="Book Antiqua" w:eastAsia="Times New Roman" w:hAnsi="Book Antiqua" w:cs="Times New Roman"/>
          <w:sz w:val="24"/>
        </w:rPr>
        <w:t xml:space="preserve"> I vettori</w:t>
      </w:r>
      <w:r w:rsidR="00B01238" w:rsidRPr="00E82D1F">
        <w:rPr>
          <w:rFonts w:ascii="Book Antiqua" w:eastAsia="Times New Roman" w:hAnsi="Book Antiqua" w:cs="Times New Roman"/>
          <w:sz w:val="24"/>
        </w:rPr>
        <w:t xml:space="preserve"> e le proprietà algebriche già collaudate per rette e piani</w:t>
      </w:r>
      <w:r w:rsidR="00483C66" w:rsidRPr="00E82D1F">
        <w:rPr>
          <w:rFonts w:ascii="Book Antiqua" w:eastAsia="Times New Roman" w:hAnsi="Book Antiqua" w:cs="Times New Roman"/>
          <w:sz w:val="24"/>
        </w:rPr>
        <w:t xml:space="preserve"> possono essere così applicati anche a enti non “rettilinei” né “planari”.</w:t>
      </w:r>
      <w:r w:rsidRPr="00E82D1F">
        <w:rPr>
          <w:rFonts w:ascii="Book Antiqua" w:eastAsia="Times New Roman" w:hAnsi="Book Antiqua" w:cs="Times New Roman"/>
          <w:sz w:val="24"/>
        </w:rPr>
        <w:t xml:space="preserve"> </w:t>
      </w:r>
    </w:p>
    <w:p w:rsidR="00DE4D93" w:rsidRDefault="00483C66" w:rsidP="00E82D1F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  <w:r w:rsidRPr="00E82D1F">
        <w:rPr>
          <w:rFonts w:ascii="Book Antiqua" w:eastAsia="Times New Roman" w:hAnsi="Book Antiqua" w:cs="Times New Roman"/>
          <w:sz w:val="24"/>
        </w:rPr>
        <w:t>Coniche. Dal punto di vista algebrico l</w:t>
      </w:r>
      <w:r w:rsidR="006A7409" w:rsidRPr="00E82D1F">
        <w:rPr>
          <w:rFonts w:ascii="Book Antiqua" w:eastAsia="Times New Roman" w:hAnsi="Book Antiqua" w:cs="Times New Roman"/>
          <w:sz w:val="24"/>
        </w:rPr>
        <w:t xml:space="preserve">e </w:t>
      </w:r>
      <w:r w:rsidRPr="00E82D1F">
        <w:rPr>
          <w:rFonts w:ascii="Book Antiqua" w:eastAsia="Times New Roman" w:hAnsi="Book Antiqua" w:cs="Times New Roman"/>
          <w:sz w:val="24"/>
        </w:rPr>
        <w:t>coniche possono essere considerate come</w:t>
      </w:r>
      <w:r w:rsidR="006A7409" w:rsidRPr="00E82D1F">
        <w:rPr>
          <w:rFonts w:ascii="Book Antiqua" w:eastAsia="Times New Roman" w:hAnsi="Book Antiqua" w:cs="Times New Roman"/>
          <w:sz w:val="24"/>
        </w:rPr>
        <w:t xml:space="preserve"> </w:t>
      </w:r>
      <w:r w:rsidR="00B01238" w:rsidRPr="00E82D1F">
        <w:rPr>
          <w:rFonts w:ascii="Book Antiqua" w:eastAsia="Times New Roman" w:hAnsi="Book Antiqua" w:cs="Times New Roman"/>
          <w:sz w:val="24"/>
        </w:rPr>
        <w:t>un</w:t>
      </w:r>
      <w:r w:rsidR="006A7409" w:rsidRPr="00E82D1F">
        <w:rPr>
          <w:rFonts w:ascii="Book Antiqua" w:eastAsia="Times New Roman" w:hAnsi="Book Antiqua" w:cs="Times New Roman"/>
          <w:sz w:val="24"/>
        </w:rPr>
        <w:t xml:space="preserve"> primo passo al di là del</w:t>
      </w:r>
      <w:r w:rsidRPr="00E82D1F">
        <w:rPr>
          <w:rFonts w:ascii="Book Antiqua" w:eastAsia="Times New Roman" w:hAnsi="Book Antiqua" w:cs="Times New Roman"/>
          <w:sz w:val="24"/>
        </w:rPr>
        <w:t xml:space="preserve"> mondo “</w:t>
      </w:r>
      <w:r w:rsidR="006A7409" w:rsidRPr="00E82D1F">
        <w:rPr>
          <w:rFonts w:ascii="Book Antiqua" w:eastAsia="Times New Roman" w:hAnsi="Book Antiqua" w:cs="Times New Roman"/>
          <w:sz w:val="24"/>
        </w:rPr>
        <w:t>lineare”. Ellisse</w:t>
      </w:r>
      <w:r w:rsidRPr="00E82D1F">
        <w:rPr>
          <w:rFonts w:ascii="Book Antiqua" w:eastAsia="Times New Roman" w:hAnsi="Book Antiqua" w:cs="Times New Roman"/>
          <w:sz w:val="24"/>
        </w:rPr>
        <w:t xml:space="preserve"> (prerequisiti, anche su iperbole e parabola)</w:t>
      </w:r>
      <w:r w:rsidR="006A7409" w:rsidRPr="00E82D1F">
        <w:rPr>
          <w:rFonts w:ascii="Book Antiqua" w:eastAsia="Times New Roman" w:hAnsi="Book Antiqua" w:cs="Times New Roman"/>
          <w:sz w:val="24"/>
        </w:rPr>
        <w:t>.</w:t>
      </w:r>
      <w:r w:rsidRPr="00E82D1F">
        <w:rPr>
          <w:rFonts w:ascii="Book Antiqua" w:eastAsia="Times New Roman" w:hAnsi="Book Antiqua" w:cs="Times New Roman"/>
          <w:sz w:val="24"/>
        </w:rPr>
        <w:t xml:space="preserve"> </w:t>
      </w:r>
      <w:r w:rsidR="00AD20CC">
        <w:rPr>
          <w:rFonts w:ascii="Book Antiqua" w:eastAsia="Times New Roman" w:hAnsi="Book Antiqua" w:cs="Times New Roman"/>
          <w:sz w:val="24"/>
        </w:rPr>
        <w:t xml:space="preserve">Come arrivare all’equazione canonica partendo dalla definizione mediante i fuochi. </w:t>
      </w:r>
    </w:p>
    <w:p w:rsidR="006A7409" w:rsidRDefault="00483C66" w:rsidP="00E82D1F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  <w:r w:rsidRPr="00E82D1F">
        <w:rPr>
          <w:rFonts w:ascii="Book Antiqua" w:eastAsia="Times New Roman" w:hAnsi="Book Antiqua" w:cs="Times New Roman"/>
          <w:sz w:val="24"/>
        </w:rPr>
        <w:t>Ellisse traslata o ruotata: la relativa equazione polinomiale perde la forma canonica familiare.</w:t>
      </w:r>
      <w:r w:rsidR="006A7409" w:rsidRPr="00E82D1F">
        <w:rPr>
          <w:rFonts w:ascii="Book Antiqua" w:eastAsia="Times New Roman" w:hAnsi="Book Antiqua" w:cs="Times New Roman"/>
          <w:sz w:val="24"/>
        </w:rPr>
        <w:t xml:space="preserve"> </w:t>
      </w:r>
      <w:r w:rsidR="00B01238" w:rsidRPr="00E82D1F">
        <w:rPr>
          <w:rFonts w:ascii="Book Antiqua" w:eastAsia="Times New Roman" w:hAnsi="Book Antiqua" w:cs="Times New Roman"/>
          <w:sz w:val="24"/>
        </w:rPr>
        <w:t xml:space="preserve">Come riconoscere un’ellisse a partire da un dato polinomio di secondo grado in due incognite? </w:t>
      </w:r>
      <w:r w:rsidR="006A7409" w:rsidRPr="00E82D1F">
        <w:rPr>
          <w:rFonts w:ascii="Book Antiqua" w:eastAsia="Times New Roman" w:hAnsi="Book Antiqua" w:cs="Times New Roman"/>
          <w:sz w:val="24"/>
        </w:rPr>
        <w:t xml:space="preserve">Matrice di ordine 2 relativa </w:t>
      </w:r>
      <w:r w:rsidR="00B01238" w:rsidRPr="00E82D1F">
        <w:rPr>
          <w:rFonts w:ascii="Book Antiqua" w:eastAsia="Times New Roman" w:hAnsi="Book Antiqua" w:cs="Times New Roman"/>
          <w:sz w:val="24"/>
        </w:rPr>
        <w:t>ai termini di secondo grado di un tale poli</w:t>
      </w:r>
      <w:r w:rsidR="0013174F">
        <w:rPr>
          <w:rFonts w:ascii="Book Antiqua" w:eastAsia="Times New Roman" w:hAnsi="Book Antiqua" w:cs="Times New Roman"/>
          <w:sz w:val="24"/>
        </w:rPr>
        <w:softHyphen/>
      </w:r>
      <w:r w:rsidR="00B01238" w:rsidRPr="00E82D1F">
        <w:rPr>
          <w:rFonts w:ascii="Book Antiqua" w:eastAsia="Times New Roman" w:hAnsi="Book Antiqua" w:cs="Times New Roman"/>
          <w:sz w:val="24"/>
        </w:rPr>
        <w:t>nomio</w:t>
      </w:r>
      <w:r w:rsidR="006A7409" w:rsidRPr="00E82D1F">
        <w:rPr>
          <w:rFonts w:ascii="Book Antiqua" w:eastAsia="Times New Roman" w:hAnsi="Book Antiqua" w:cs="Times New Roman"/>
          <w:sz w:val="24"/>
        </w:rPr>
        <w:t xml:space="preserve">. Rotazione di un’ellisse mediante la </w:t>
      </w:r>
      <w:proofErr w:type="spellStart"/>
      <w:r w:rsidR="006A7409" w:rsidRPr="00E82D1F">
        <w:rPr>
          <w:rFonts w:ascii="Book Antiqua" w:eastAsia="Times New Roman" w:hAnsi="Book Antiqua" w:cs="Times New Roman"/>
          <w:sz w:val="24"/>
        </w:rPr>
        <w:t>diagonalizzazione</w:t>
      </w:r>
      <w:proofErr w:type="spellEnd"/>
      <w:r w:rsidR="006A7409" w:rsidRPr="00E82D1F">
        <w:rPr>
          <w:rFonts w:ascii="Book Antiqua" w:eastAsia="Times New Roman" w:hAnsi="Book Antiqua" w:cs="Times New Roman"/>
          <w:sz w:val="24"/>
        </w:rPr>
        <w:t xml:space="preserve"> della matrice appena defi</w:t>
      </w:r>
      <w:r w:rsidR="0013174F">
        <w:rPr>
          <w:rFonts w:ascii="Book Antiqua" w:eastAsia="Times New Roman" w:hAnsi="Book Antiqua" w:cs="Times New Roman"/>
          <w:sz w:val="24"/>
        </w:rPr>
        <w:softHyphen/>
      </w:r>
      <w:r w:rsidR="006A7409" w:rsidRPr="00E82D1F">
        <w:rPr>
          <w:rFonts w:ascii="Book Antiqua" w:eastAsia="Times New Roman" w:hAnsi="Book Antiqua" w:cs="Times New Roman"/>
          <w:sz w:val="24"/>
        </w:rPr>
        <w:t xml:space="preserve">nita (da completare). Teorema spettrale e </w:t>
      </w:r>
      <w:proofErr w:type="spellStart"/>
      <w:r w:rsidR="006A7409" w:rsidRPr="00E82D1F">
        <w:rPr>
          <w:rFonts w:ascii="Book Antiqua" w:eastAsia="Times New Roman" w:hAnsi="Book Antiqua" w:cs="Times New Roman"/>
          <w:sz w:val="24"/>
        </w:rPr>
        <w:t>au</w:t>
      </w:r>
      <w:r w:rsidRPr="00E82D1F">
        <w:rPr>
          <w:rFonts w:ascii="Book Antiqua" w:eastAsia="Times New Roman" w:hAnsi="Book Antiqua" w:cs="Times New Roman"/>
          <w:sz w:val="24"/>
        </w:rPr>
        <w:t>to</w:t>
      </w:r>
      <w:r w:rsidR="006A7409" w:rsidRPr="00E82D1F">
        <w:rPr>
          <w:rFonts w:ascii="Book Antiqua" w:eastAsia="Times New Roman" w:hAnsi="Book Antiqua" w:cs="Times New Roman"/>
          <w:sz w:val="24"/>
        </w:rPr>
        <w:t>vettori</w:t>
      </w:r>
      <w:proofErr w:type="spellEnd"/>
      <w:r w:rsidR="006A7409" w:rsidRPr="00E82D1F">
        <w:rPr>
          <w:rFonts w:ascii="Book Antiqua" w:eastAsia="Times New Roman" w:hAnsi="Book Antiqua" w:cs="Times New Roman"/>
          <w:sz w:val="24"/>
        </w:rPr>
        <w:t xml:space="preserve"> ortogonali.</w:t>
      </w:r>
    </w:p>
    <w:p w:rsidR="0053401F" w:rsidRDefault="0053401F" w:rsidP="00E82D1F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53401F" w:rsidRPr="00E82D1F" w:rsidRDefault="0053401F" w:rsidP="0053401F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b/>
          <w:sz w:val="24"/>
        </w:rPr>
      </w:pPr>
      <w:r>
        <w:rPr>
          <w:rFonts w:ascii="Book Antiqua" w:eastAsia="Times New Roman" w:hAnsi="Book Antiqua" w:cs="Times New Roman"/>
          <w:b/>
          <w:sz w:val="24"/>
        </w:rPr>
        <w:t>Lun. 08-03</w:t>
      </w:r>
      <w:r w:rsidR="006E3695">
        <w:rPr>
          <w:rFonts w:ascii="Book Antiqua" w:eastAsia="Times New Roman" w:hAnsi="Book Antiqua" w:cs="Times New Roman"/>
          <w:b/>
          <w:sz w:val="24"/>
        </w:rPr>
        <w:t xml:space="preserve"> </w:t>
      </w:r>
      <w:r>
        <w:rPr>
          <w:rFonts w:ascii="Book Antiqua" w:eastAsia="Times New Roman" w:hAnsi="Book Antiqua" w:cs="Times New Roman"/>
          <w:b/>
          <w:sz w:val="24"/>
        </w:rPr>
        <w:t>:</w:t>
      </w:r>
      <w:r w:rsidRPr="00E82D1F">
        <w:rPr>
          <w:rFonts w:ascii="Book Antiqua" w:eastAsia="Times New Roman" w:hAnsi="Book Antiqua" w:cs="Times New Roman"/>
          <w:b/>
          <w:sz w:val="24"/>
        </w:rPr>
        <w:t xml:space="preserve"> </w:t>
      </w:r>
    </w:p>
    <w:p w:rsidR="00D26A32" w:rsidRDefault="0053401F" w:rsidP="0053401F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  <w:r>
        <w:rPr>
          <w:rFonts w:ascii="Book Antiqua" w:eastAsia="Times New Roman" w:hAnsi="Book Antiqua" w:cs="Times New Roman"/>
          <w:sz w:val="24"/>
        </w:rPr>
        <w:t xml:space="preserve">Conclusione della </w:t>
      </w:r>
      <w:proofErr w:type="spellStart"/>
      <w:r>
        <w:rPr>
          <w:rFonts w:ascii="Book Antiqua" w:eastAsia="Times New Roman" w:hAnsi="Book Antiqua" w:cs="Times New Roman"/>
          <w:sz w:val="24"/>
        </w:rPr>
        <w:t>diagonalizzazione</w:t>
      </w:r>
      <w:proofErr w:type="spellEnd"/>
      <w:r>
        <w:rPr>
          <w:rFonts w:ascii="Book Antiqua" w:eastAsia="Times New Roman" w:hAnsi="Book Antiqua" w:cs="Times New Roman"/>
          <w:sz w:val="24"/>
        </w:rPr>
        <w:t xml:space="preserve"> mediante la sostituzione delle nuove coordinate; la matrice trasposta che appare a sinistra</w:t>
      </w:r>
      <w:r w:rsidR="00EE5293">
        <w:rPr>
          <w:rFonts w:ascii="Book Antiqua" w:eastAsia="Times New Roman" w:hAnsi="Book Antiqua" w:cs="Times New Roman"/>
          <w:sz w:val="24"/>
        </w:rPr>
        <w:t xml:space="preserve"> del prodotto di tre matrici</w:t>
      </w:r>
      <w:r>
        <w:rPr>
          <w:rFonts w:ascii="Book Antiqua" w:eastAsia="Times New Roman" w:hAnsi="Book Antiqua" w:cs="Times New Roman"/>
          <w:sz w:val="24"/>
        </w:rPr>
        <w:t xml:space="preserve"> è in realtà anche</w:t>
      </w:r>
      <w:r w:rsidR="00902D29">
        <w:rPr>
          <w:rFonts w:ascii="Book Antiqua" w:eastAsia="Times New Roman" w:hAnsi="Book Antiqua" w:cs="Times New Roman"/>
          <w:sz w:val="24"/>
        </w:rPr>
        <w:t xml:space="preserve"> l’inversa</w:t>
      </w:r>
      <w:r w:rsidR="00EE5293">
        <w:rPr>
          <w:rFonts w:ascii="Book Antiqua" w:eastAsia="Times New Roman" w:hAnsi="Book Antiqua" w:cs="Times New Roman"/>
          <w:sz w:val="24"/>
        </w:rPr>
        <w:t xml:space="preserve"> (in virtù del teorema spettrale gli </w:t>
      </w:r>
      <w:proofErr w:type="spellStart"/>
      <w:r w:rsidR="00EE5293">
        <w:rPr>
          <w:rFonts w:ascii="Book Antiqua" w:eastAsia="Times New Roman" w:hAnsi="Book Antiqua" w:cs="Times New Roman"/>
          <w:sz w:val="24"/>
        </w:rPr>
        <w:t>autovettori</w:t>
      </w:r>
      <w:proofErr w:type="spellEnd"/>
      <w:r w:rsidR="00EE5293">
        <w:rPr>
          <w:rFonts w:ascii="Book Antiqua" w:eastAsia="Times New Roman" w:hAnsi="Book Antiqua" w:cs="Times New Roman"/>
          <w:sz w:val="24"/>
        </w:rPr>
        <w:t xml:space="preserve"> sono ortogonali, ecc.)</w:t>
      </w:r>
      <w:r w:rsidR="00902D29">
        <w:rPr>
          <w:rFonts w:ascii="Book Antiqua" w:eastAsia="Times New Roman" w:hAnsi="Book Antiqua" w:cs="Times New Roman"/>
          <w:sz w:val="24"/>
        </w:rPr>
        <w:t xml:space="preserve"> quindi essa riesce ad attivare la procedura di </w:t>
      </w:r>
      <w:proofErr w:type="spellStart"/>
      <w:r w:rsidR="00902D29">
        <w:rPr>
          <w:rFonts w:ascii="Book Antiqua" w:eastAsia="Times New Roman" w:hAnsi="Book Antiqua" w:cs="Times New Roman"/>
          <w:sz w:val="24"/>
        </w:rPr>
        <w:t>diagonalizzazione</w:t>
      </w:r>
      <w:proofErr w:type="spellEnd"/>
      <w:r w:rsidR="00902D29">
        <w:rPr>
          <w:rFonts w:ascii="Book Antiqua" w:eastAsia="Times New Roman" w:hAnsi="Book Antiqua" w:cs="Times New Roman"/>
          <w:sz w:val="24"/>
        </w:rPr>
        <w:t xml:space="preserve">. </w:t>
      </w:r>
    </w:p>
    <w:p w:rsidR="0053401F" w:rsidRDefault="00902D29" w:rsidP="0053401F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  <w:r>
        <w:rPr>
          <w:rFonts w:ascii="Book Antiqua" w:eastAsia="Times New Roman" w:hAnsi="Book Antiqua" w:cs="Times New Roman"/>
          <w:sz w:val="24"/>
        </w:rPr>
        <w:t xml:space="preserve">Una volta trovata la forma canonica dell’ellisse è possibile riportare indietro le coordinate di fuochi o vertici. Per scrivere invece l’equazione </w:t>
      </w:r>
      <w:r w:rsidR="00D26A32">
        <w:rPr>
          <w:rFonts w:ascii="Book Antiqua" w:eastAsia="Times New Roman" w:hAnsi="Book Antiqua" w:cs="Times New Roman"/>
          <w:sz w:val="24"/>
        </w:rPr>
        <w:t xml:space="preserve">originale </w:t>
      </w:r>
      <w:r>
        <w:rPr>
          <w:rFonts w:ascii="Book Antiqua" w:eastAsia="Times New Roman" w:hAnsi="Book Antiqua" w:cs="Times New Roman"/>
          <w:sz w:val="24"/>
        </w:rPr>
        <w:t>di una direttrice (o di un asintoto, nel caso di un’iperbole) occorre la trasformazione inversa</w:t>
      </w:r>
      <w:r w:rsidR="00EE5293">
        <w:rPr>
          <w:rFonts w:ascii="Book Antiqua" w:eastAsia="Times New Roman" w:hAnsi="Book Antiqua" w:cs="Times New Roman"/>
          <w:sz w:val="24"/>
        </w:rPr>
        <w:t xml:space="preserve">, quella </w:t>
      </w:r>
      <w:r>
        <w:rPr>
          <w:rFonts w:ascii="Book Antiqua" w:eastAsia="Times New Roman" w:hAnsi="Book Antiqua" w:cs="Times New Roman"/>
          <w:sz w:val="24"/>
        </w:rPr>
        <w:t>che dà le nuove coordinate in funzione delle vecchie.</w:t>
      </w:r>
    </w:p>
    <w:p w:rsidR="00902D29" w:rsidRDefault="00902D29" w:rsidP="001B2EE1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  <w:r>
        <w:rPr>
          <w:rFonts w:ascii="Book Antiqua" w:eastAsia="Times New Roman" w:hAnsi="Book Antiqua" w:cs="Times New Roman"/>
          <w:sz w:val="24"/>
        </w:rPr>
        <w:lastRenderedPageBreak/>
        <w:t>Approfondimento sulle coniche</w:t>
      </w:r>
      <w:r w:rsidR="0013174F">
        <w:rPr>
          <w:rFonts w:ascii="Book Antiqua" w:eastAsia="Times New Roman" w:hAnsi="Book Antiqua" w:cs="Times New Roman"/>
          <w:sz w:val="24"/>
        </w:rPr>
        <w:t xml:space="preserve"> (cenni)</w:t>
      </w:r>
      <w:r>
        <w:rPr>
          <w:rFonts w:ascii="Book Antiqua" w:eastAsia="Times New Roman" w:hAnsi="Book Antiqua" w:cs="Times New Roman"/>
          <w:sz w:val="24"/>
        </w:rPr>
        <w:t xml:space="preserve">: ellisse, parabola e iperbole rappresentano tutte la stessa “conica generale” se spostiamo il </w:t>
      </w:r>
      <w:r w:rsidR="00EE5293">
        <w:rPr>
          <w:rFonts w:ascii="Book Antiqua" w:eastAsia="Times New Roman" w:hAnsi="Book Antiqua" w:cs="Times New Roman"/>
          <w:sz w:val="24"/>
        </w:rPr>
        <w:t xml:space="preserve">nostro </w:t>
      </w:r>
      <w:r>
        <w:rPr>
          <w:rFonts w:ascii="Book Antiqua" w:eastAsia="Times New Roman" w:hAnsi="Book Antiqua" w:cs="Times New Roman"/>
          <w:sz w:val="24"/>
        </w:rPr>
        <w:t xml:space="preserve">punto di vista (includendo l’orizzonte nel piano di lavoro). </w:t>
      </w:r>
      <w:r w:rsidR="00D26A32">
        <w:rPr>
          <w:rFonts w:ascii="Book Antiqua" w:eastAsia="Times New Roman" w:hAnsi="Book Antiqua" w:cs="Times New Roman"/>
          <w:sz w:val="24"/>
        </w:rPr>
        <w:t xml:space="preserve">La parabola funge da elemento separatore tra le due altre classi di coniche. </w:t>
      </w:r>
      <w:r>
        <w:rPr>
          <w:rFonts w:ascii="Book Antiqua" w:eastAsia="Times New Roman" w:hAnsi="Book Antiqua" w:cs="Times New Roman"/>
          <w:sz w:val="24"/>
        </w:rPr>
        <w:t>Cenno al caso tridimensionale:</w:t>
      </w:r>
      <w:r w:rsidR="00EE5293">
        <w:rPr>
          <w:rFonts w:ascii="Book Antiqua" w:eastAsia="Times New Roman" w:hAnsi="Book Antiqua" w:cs="Times New Roman"/>
          <w:sz w:val="24"/>
        </w:rPr>
        <w:t xml:space="preserve"> un polinomio identifica ora una super</w:t>
      </w:r>
      <w:r w:rsidR="0013174F">
        <w:rPr>
          <w:rFonts w:ascii="Book Antiqua" w:eastAsia="Times New Roman" w:hAnsi="Book Antiqua" w:cs="Times New Roman"/>
          <w:sz w:val="24"/>
        </w:rPr>
        <w:softHyphen/>
      </w:r>
      <w:r w:rsidR="00EE5293">
        <w:rPr>
          <w:rFonts w:ascii="Book Antiqua" w:eastAsia="Times New Roman" w:hAnsi="Book Antiqua" w:cs="Times New Roman"/>
          <w:sz w:val="24"/>
        </w:rPr>
        <w:t>ficie;</w:t>
      </w:r>
      <w:r>
        <w:rPr>
          <w:rFonts w:ascii="Book Antiqua" w:eastAsia="Times New Roman" w:hAnsi="Book Antiqua" w:cs="Times New Roman"/>
          <w:sz w:val="24"/>
        </w:rPr>
        <w:t xml:space="preserve"> i </w:t>
      </w:r>
      <w:r w:rsidR="001B2EE1">
        <w:rPr>
          <w:rFonts w:ascii="Book Antiqua" w:eastAsia="Times New Roman" w:hAnsi="Book Antiqua" w:cs="Times New Roman"/>
          <w:sz w:val="24"/>
        </w:rPr>
        <w:t>“</w:t>
      </w:r>
      <w:r>
        <w:rPr>
          <w:rFonts w:ascii="Book Antiqua" w:eastAsia="Times New Roman" w:hAnsi="Book Antiqua" w:cs="Times New Roman"/>
          <w:sz w:val="24"/>
        </w:rPr>
        <w:t>tipi</w:t>
      </w:r>
      <w:r w:rsidR="001B2EE1">
        <w:rPr>
          <w:rFonts w:ascii="Book Antiqua" w:eastAsia="Times New Roman" w:hAnsi="Book Antiqua" w:cs="Times New Roman"/>
          <w:sz w:val="24"/>
        </w:rPr>
        <w:t>”</w:t>
      </w:r>
      <w:r>
        <w:rPr>
          <w:rFonts w:ascii="Book Antiqua" w:eastAsia="Times New Roman" w:hAnsi="Book Antiqua" w:cs="Times New Roman"/>
          <w:sz w:val="24"/>
        </w:rPr>
        <w:t xml:space="preserve"> di superficie diventano 5 (un ellissoide, due parabolidi e due iperboloidi).</w:t>
      </w:r>
      <w:r w:rsidR="00EE5293">
        <w:rPr>
          <w:rFonts w:ascii="Book Antiqua" w:eastAsia="Times New Roman" w:hAnsi="Book Antiqua" w:cs="Times New Roman"/>
          <w:sz w:val="24"/>
        </w:rPr>
        <w:t xml:space="preserve"> Cenno alla curvatura </w:t>
      </w:r>
      <w:r w:rsidR="001B2EE1">
        <w:rPr>
          <w:rFonts w:ascii="Book Antiqua" w:eastAsia="Times New Roman" w:hAnsi="Book Antiqua" w:cs="Times New Roman"/>
          <w:sz w:val="24"/>
        </w:rPr>
        <w:t xml:space="preserve">in un dato punto di una superficie </w:t>
      </w:r>
      <w:r w:rsidR="00EE5293">
        <w:rPr>
          <w:rFonts w:ascii="Book Antiqua" w:eastAsia="Times New Roman" w:hAnsi="Book Antiqua" w:cs="Times New Roman"/>
          <w:sz w:val="24"/>
        </w:rPr>
        <w:t xml:space="preserve">e al legame con gli </w:t>
      </w:r>
      <w:proofErr w:type="spellStart"/>
      <w:r w:rsidR="00EE5293">
        <w:rPr>
          <w:rFonts w:ascii="Book Antiqua" w:eastAsia="Times New Roman" w:hAnsi="Book Antiqua" w:cs="Times New Roman"/>
          <w:sz w:val="24"/>
        </w:rPr>
        <w:t>autovalori</w:t>
      </w:r>
      <w:proofErr w:type="spellEnd"/>
      <w:r w:rsidR="00EE5293">
        <w:rPr>
          <w:rFonts w:ascii="Book Antiqua" w:eastAsia="Times New Roman" w:hAnsi="Book Antiqua" w:cs="Times New Roman"/>
          <w:sz w:val="24"/>
        </w:rPr>
        <w:t xml:space="preserve"> della matrice relativa </w:t>
      </w:r>
      <w:r w:rsidR="001B2EE1">
        <w:rPr>
          <w:rFonts w:ascii="Book Antiqua" w:eastAsia="Times New Roman" w:hAnsi="Book Antiqua" w:cs="Times New Roman"/>
          <w:sz w:val="24"/>
        </w:rPr>
        <w:t>ai monomi di  grado 2</w:t>
      </w:r>
      <w:r w:rsidR="00EE5293">
        <w:rPr>
          <w:rFonts w:ascii="Book Antiqua" w:eastAsia="Times New Roman" w:hAnsi="Book Antiqua" w:cs="Times New Roman"/>
          <w:sz w:val="24"/>
        </w:rPr>
        <w:t>.</w:t>
      </w:r>
    </w:p>
    <w:p w:rsidR="00060302" w:rsidRDefault="00060302" w:rsidP="00060302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sz w:val="24"/>
        </w:rPr>
      </w:pPr>
    </w:p>
    <w:p w:rsidR="00060302" w:rsidRDefault="00060302" w:rsidP="00060302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b/>
          <w:sz w:val="24"/>
        </w:rPr>
      </w:pPr>
      <w:r>
        <w:rPr>
          <w:rFonts w:ascii="Book Antiqua" w:eastAsia="Times New Roman" w:hAnsi="Book Antiqua" w:cs="Times New Roman"/>
          <w:b/>
          <w:sz w:val="24"/>
        </w:rPr>
        <w:t>Lun. 15-03</w:t>
      </w:r>
      <w:r w:rsidR="006E3695">
        <w:rPr>
          <w:rFonts w:ascii="Book Antiqua" w:eastAsia="Times New Roman" w:hAnsi="Book Antiqua" w:cs="Times New Roman"/>
          <w:b/>
          <w:sz w:val="24"/>
        </w:rPr>
        <w:t xml:space="preserve"> </w:t>
      </w:r>
      <w:r>
        <w:rPr>
          <w:rFonts w:ascii="Book Antiqua" w:eastAsia="Times New Roman" w:hAnsi="Book Antiqua" w:cs="Times New Roman"/>
          <w:b/>
          <w:sz w:val="24"/>
        </w:rPr>
        <w:t xml:space="preserve">: </w:t>
      </w:r>
    </w:p>
    <w:p w:rsidR="00060302" w:rsidRDefault="00060302" w:rsidP="00060302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  <w:r>
        <w:rPr>
          <w:rFonts w:ascii="Book Antiqua" w:eastAsia="Times New Roman" w:hAnsi="Book Antiqua" w:cs="Times New Roman"/>
          <w:sz w:val="24"/>
        </w:rPr>
        <w:t>Definizione di una conica mediante l’eccentricità. Rotazione di una parabola. Cenno alle traslazioni. Metodo del determinante invariante.</w:t>
      </w:r>
    </w:p>
    <w:p w:rsidR="00144E14" w:rsidRDefault="00144E14" w:rsidP="00060302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144E14" w:rsidRPr="00E82D1F" w:rsidRDefault="00144E14" w:rsidP="00144E14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b/>
          <w:sz w:val="24"/>
        </w:rPr>
      </w:pPr>
      <w:r>
        <w:rPr>
          <w:rFonts w:ascii="Book Antiqua" w:eastAsia="Times New Roman" w:hAnsi="Book Antiqua" w:cs="Times New Roman"/>
          <w:b/>
          <w:sz w:val="24"/>
        </w:rPr>
        <w:t>Lun. 22-03</w:t>
      </w:r>
      <w:r w:rsidR="006E3695">
        <w:rPr>
          <w:rFonts w:ascii="Book Antiqua" w:eastAsia="Times New Roman" w:hAnsi="Book Antiqua" w:cs="Times New Roman"/>
          <w:b/>
          <w:sz w:val="24"/>
        </w:rPr>
        <w:t xml:space="preserve"> </w:t>
      </w:r>
      <w:r>
        <w:rPr>
          <w:rFonts w:ascii="Book Antiqua" w:eastAsia="Times New Roman" w:hAnsi="Book Antiqua" w:cs="Times New Roman"/>
          <w:b/>
          <w:sz w:val="24"/>
        </w:rPr>
        <w:t>:</w:t>
      </w:r>
      <w:r w:rsidRPr="00E82D1F">
        <w:rPr>
          <w:rFonts w:ascii="Book Antiqua" w:eastAsia="Times New Roman" w:hAnsi="Book Antiqua" w:cs="Times New Roman"/>
          <w:b/>
          <w:sz w:val="24"/>
        </w:rPr>
        <w:t xml:space="preserve"> </w:t>
      </w:r>
    </w:p>
    <w:p w:rsidR="00147471" w:rsidRDefault="00144E14" w:rsidP="00144E14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  <w:r>
        <w:rPr>
          <w:rFonts w:ascii="Book Antiqua" w:eastAsia="Times New Roman" w:hAnsi="Book Antiqua" w:cs="Times New Roman"/>
          <w:sz w:val="24"/>
        </w:rPr>
        <w:t xml:space="preserve">Curve nel piano cartesiano. Esempi: retta, </w:t>
      </w:r>
      <w:r w:rsidR="00147471">
        <w:rPr>
          <w:rFonts w:ascii="Book Antiqua" w:eastAsia="Times New Roman" w:hAnsi="Book Antiqua" w:cs="Times New Roman"/>
          <w:sz w:val="24"/>
        </w:rPr>
        <w:t xml:space="preserve">circonferenza, </w:t>
      </w:r>
      <w:r>
        <w:rPr>
          <w:rFonts w:ascii="Book Antiqua" w:eastAsia="Times New Roman" w:hAnsi="Book Antiqua" w:cs="Times New Roman"/>
          <w:sz w:val="24"/>
        </w:rPr>
        <w:t>ellisse. Parametrizzazioni</w:t>
      </w:r>
      <w:r w:rsidR="006A1B81">
        <w:rPr>
          <w:rFonts w:ascii="Book Antiqua" w:eastAsia="Times New Roman" w:hAnsi="Book Antiqua" w:cs="Times New Roman"/>
          <w:sz w:val="24"/>
        </w:rPr>
        <w:t xml:space="preserve"> “</w:t>
      </w:r>
      <w:r w:rsidR="00147471">
        <w:rPr>
          <w:rFonts w:ascii="Book Antiqua" w:eastAsia="Times New Roman" w:hAnsi="Book Antiqua" w:cs="Times New Roman"/>
          <w:sz w:val="24"/>
        </w:rPr>
        <w:t>istintive</w:t>
      </w:r>
      <w:r w:rsidR="006A1B81">
        <w:rPr>
          <w:rFonts w:ascii="Book Antiqua" w:eastAsia="Times New Roman" w:hAnsi="Book Antiqua" w:cs="Times New Roman"/>
          <w:sz w:val="24"/>
        </w:rPr>
        <w:t xml:space="preserve">” e parametrizzazioni </w:t>
      </w:r>
      <w:r w:rsidR="00147471">
        <w:rPr>
          <w:rFonts w:ascii="Book Antiqua" w:eastAsia="Times New Roman" w:hAnsi="Book Antiqua" w:cs="Times New Roman"/>
          <w:sz w:val="24"/>
        </w:rPr>
        <w:t xml:space="preserve">meno immediate ma </w:t>
      </w:r>
      <w:r w:rsidR="006A1B81">
        <w:rPr>
          <w:rFonts w:ascii="Book Antiqua" w:eastAsia="Times New Roman" w:hAnsi="Book Antiqua" w:cs="Times New Roman"/>
          <w:sz w:val="24"/>
        </w:rPr>
        <w:t>più “scorrevoli”</w:t>
      </w:r>
      <w:r w:rsidR="00147471">
        <w:rPr>
          <w:rFonts w:ascii="Book Antiqua" w:eastAsia="Times New Roman" w:hAnsi="Book Antiqua" w:cs="Times New Roman"/>
          <w:sz w:val="24"/>
        </w:rPr>
        <w:t xml:space="preserve"> e comode</w:t>
      </w:r>
      <w:r>
        <w:rPr>
          <w:rFonts w:ascii="Book Antiqua" w:eastAsia="Times New Roman" w:hAnsi="Book Antiqua" w:cs="Times New Roman"/>
          <w:sz w:val="24"/>
        </w:rPr>
        <w:t>. Derivate delle due singole componenti x(u) e y(u) . Vettore velocità. Ascissa curvilinea (parametrizzazione “nobile”</w:t>
      </w:r>
      <w:r w:rsidR="00147471">
        <w:rPr>
          <w:rFonts w:ascii="Book Antiqua" w:eastAsia="Times New Roman" w:hAnsi="Book Antiqua" w:cs="Times New Roman"/>
          <w:sz w:val="24"/>
        </w:rPr>
        <w:t xml:space="preserve"> e molto utile</w:t>
      </w:r>
      <w:r>
        <w:rPr>
          <w:rFonts w:ascii="Book Antiqua" w:eastAsia="Times New Roman" w:hAnsi="Book Antiqua" w:cs="Times New Roman"/>
          <w:sz w:val="24"/>
        </w:rPr>
        <w:t xml:space="preserve"> --  il modulo della relativa velocità vale </w:t>
      </w:r>
      <w:r w:rsidR="00C3461F">
        <w:rPr>
          <w:rFonts w:ascii="Book Antiqua" w:eastAsia="Times New Roman" w:hAnsi="Book Antiqua" w:cs="Times New Roman"/>
          <w:sz w:val="24"/>
        </w:rPr>
        <w:t xml:space="preserve">costantemente </w:t>
      </w:r>
      <w:r>
        <w:rPr>
          <w:rFonts w:ascii="Book Antiqua" w:eastAsia="Times New Roman" w:hAnsi="Book Antiqua" w:cs="Times New Roman"/>
          <w:sz w:val="24"/>
        </w:rPr>
        <w:t>1 -- ma spesso difficile da</w:t>
      </w:r>
      <w:r w:rsidR="00C3461F">
        <w:rPr>
          <w:rFonts w:ascii="Book Antiqua" w:eastAsia="Times New Roman" w:hAnsi="Book Antiqua" w:cs="Times New Roman"/>
          <w:sz w:val="24"/>
        </w:rPr>
        <w:t xml:space="preserve"> costruire e</w:t>
      </w:r>
      <w:r>
        <w:rPr>
          <w:rFonts w:ascii="Book Antiqua" w:eastAsia="Times New Roman" w:hAnsi="Book Antiqua" w:cs="Times New Roman"/>
          <w:sz w:val="24"/>
        </w:rPr>
        <w:t xml:space="preserve"> analizzare). Schema di composizione</w:t>
      </w:r>
      <w:r w:rsidR="00463760">
        <w:rPr>
          <w:rFonts w:ascii="Book Antiqua" w:eastAsia="Times New Roman" w:hAnsi="Book Antiqua" w:cs="Times New Roman"/>
          <w:sz w:val="24"/>
        </w:rPr>
        <w:t xml:space="preserve"> di funzioni</w:t>
      </w:r>
      <w:r>
        <w:rPr>
          <w:rFonts w:ascii="Book Antiqua" w:eastAsia="Times New Roman" w:hAnsi="Book Antiqua" w:cs="Times New Roman"/>
          <w:sz w:val="24"/>
        </w:rPr>
        <w:t xml:space="preserve"> in presenza di due parame</w:t>
      </w:r>
      <w:r w:rsidR="00463760">
        <w:rPr>
          <w:rFonts w:ascii="Book Antiqua" w:eastAsia="Times New Roman" w:hAnsi="Book Antiqua" w:cs="Times New Roman"/>
          <w:sz w:val="24"/>
        </w:rPr>
        <w:softHyphen/>
      </w:r>
      <w:r>
        <w:rPr>
          <w:rFonts w:ascii="Book Antiqua" w:eastAsia="Times New Roman" w:hAnsi="Book Antiqua" w:cs="Times New Roman"/>
          <w:sz w:val="24"/>
        </w:rPr>
        <w:t xml:space="preserve">trizzazioni. </w:t>
      </w:r>
    </w:p>
    <w:p w:rsidR="00144E14" w:rsidRDefault="00144E14" w:rsidP="00144E14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  <w:r>
        <w:rPr>
          <w:rFonts w:ascii="Book Antiqua" w:eastAsia="Times New Roman" w:hAnsi="Book Antiqua" w:cs="Times New Roman"/>
          <w:sz w:val="24"/>
        </w:rPr>
        <w:t xml:space="preserve">In genere </w:t>
      </w:r>
      <w:r w:rsidR="00D15AF9">
        <w:rPr>
          <w:rFonts w:ascii="Book Antiqua" w:eastAsia="Times New Roman" w:hAnsi="Book Antiqua" w:cs="Times New Roman"/>
          <w:sz w:val="24"/>
        </w:rPr>
        <w:t>è possibile</w:t>
      </w:r>
      <w:r>
        <w:rPr>
          <w:rFonts w:ascii="Book Antiqua" w:eastAsia="Times New Roman" w:hAnsi="Book Antiqua" w:cs="Times New Roman"/>
          <w:sz w:val="24"/>
        </w:rPr>
        <w:t xml:space="preserve"> studiare </w:t>
      </w:r>
      <w:r w:rsidR="00D15AF9">
        <w:rPr>
          <w:rFonts w:ascii="Book Antiqua" w:eastAsia="Times New Roman" w:hAnsi="Book Antiqua" w:cs="Times New Roman"/>
          <w:sz w:val="24"/>
        </w:rPr>
        <w:t>molte proprietà dell</w:t>
      </w:r>
      <w:r>
        <w:rPr>
          <w:rFonts w:ascii="Book Antiqua" w:eastAsia="Times New Roman" w:hAnsi="Book Antiqua" w:cs="Times New Roman"/>
          <w:sz w:val="24"/>
        </w:rPr>
        <w:t xml:space="preserve">’ascissa curvilinea </w:t>
      </w:r>
      <w:r w:rsidR="00D15AF9">
        <w:rPr>
          <w:rFonts w:ascii="Book Antiqua" w:eastAsia="Times New Roman" w:hAnsi="Book Antiqua" w:cs="Times New Roman"/>
          <w:sz w:val="24"/>
        </w:rPr>
        <w:t xml:space="preserve">relative alla curva in esame </w:t>
      </w:r>
      <w:r>
        <w:rPr>
          <w:rFonts w:ascii="Book Antiqua" w:eastAsia="Times New Roman" w:hAnsi="Book Antiqua" w:cs="Times New Roman"/>
          <w:sz w:val="24"/>
        </w:rPr>
        <w:t>senza intervenire diretta</w:t>
      </w:r>
      <w:r w:rsidR="00463760">
        <w:rPr>
          <w:rFonts w:ascii="Book Antiqua" w:eastAsia="Times New Roman" w:hAnsi="Book Antiqua" w:cs="Times New Roman"/>
          <w:sz w:val="24"/>
        </w:rPr>
        <w:softHyphen/>
      </w:r>
      <w:r>
        <w:rPr>
          <w:rFonts w:ascii="Book Antiqua" w:eastAsia="Times New Roman" w:hAnsi="Book Antiqua" w:cs="Times New Roman"/>
          <w:sz w:val="24"/>
        </w:rPr>
        <w:t>mente</w:t>
      </w:r>
      <w:r w:rsidR="00147471">
        <w:rPr>
          <w:rFonts w:ascii="Book Antiqua" w:eastAsia="Times New Roman" w:hAnsi="Book Antiqua" w:cs="Times New Roman"/>
          <w:sz w:val="24"/>
        </w:rPr>
        <w:t xml:space="preserve"> sull’ascissa curvilinea</w:t>
      </w:r>
      <w:r>
        <w:rPr>
          <w:rFonts w:ascii="Book Antiqua" w:eastAsia="Times New Roman" w:hAnsi="Book Antiqua" w:cs="Times New Roman"/>
          <w:sz w:val="24"/>
        </w:rPr>
        <w:t xml:space="preserve">, </w:t>
      </w:r>
      <w:r w:rsidR="00147471">
        <w:rPr>
          <w:rFonts w:ascii="Book Antiqua" w:eastAsia="Times New Roman" w:hAnsi="Book Antiqua" w:cs="Times New Roman"/>
          <w:sz w:val="24"/>
        </w:rPr>
        <w:t>ma sfruttando</w:t>
      </w:r>
      <w:r w:rsidR="00D15AF9">
        <w:rPr>
          <w:rFonts w:ascii="Book Antiqua" w:eastAsia="Times New Roman" w:hAnsi="Book Antiqua" w:cs="Times New Roman"/>
          <w:sz w:val="24"/>
        </w:rPr>
        <w:t xml:space="preserve"> </w:t>
      </w:r>
      <w:r>
        <w:rPr>
          <w:rFonts w:ascii="Book Antiqua" w:eastAsia="Times New Roman" w:hAnsi="Book Antiqua" w:cs="Times New Roman"/>
          <w:sz w:val="24"/>
        </w:rPr>
        <w:t>parametriz</w:t>
      </w:r>
      <w:r>
        <w:rPr>
          <w:rFonts w:ascii="Book Antiqua" w:eastAsia="Times New Roman" w:hAnsi="Book Antiqua" w:cs="Times New Roman"/>
          <w:sz w:val="24"/>
        </w:rPr>
        <w:softHyphen/>
        <w:t xml:space="preserve">zazioni più facili da gestire e </w:t>
      </w:r>
      <w:r w:rsidR="00D15AF9">
        <w:rPr>
          <w:rFonts w:ascii="Book Antiqua" w:eastAsia="Times New Roman" w:hAnsi="Book Antiqua" w:cs="Times New Roman"/>
          <w:sz w:val="24"/>
        </w:rPr>
        <w:t xml:space="preserve">utilizzando </w:t>
      </w:r>
      <w:r>
        <w:rPr>
          <w:rFonts w:ascii="Book Antiqua" w:eastAsia="Times New Roman" w:hAnsi="Book Antiqua" w:cs="Times New Roman"/>
          <w:sz w:val="24"/>
        </w:rPr>
        <w:t xml:space="preserve">le </w:t>
      </w:r>
      <w:r w:rsidR="00D15AF9">
        <w:rPr>
          <w:rFonts w:ascii="Book Antiqua" w:eastAsia="Times New Roman" w:hAnsi="Book Antiqua" w:cs="Times New Roman"/>
          <w:sz w:val="24"/>
        </w:rPr>
        <w:t xml:space="preserve">classiche </w:t>
      </w:r>
      <w:r>
        <w:rPr>
          <w:rFonts w:ascii="Book Antiqua" w:eastAsia="Times New Roman" w:hAnsi="Book Antiqua" w:cs="Times New Roman"/>
          <w:sz w:val="24"/>
        </w:rPr>
        <w:t>proprietà della derivata di funzioni com</w:t>
      </w:r>
      <w:r w:rsidR="00147471">
        <w:rPr>
          <w:rFonts w:ascii="Book Antiqua" w:eastAsia="Times New Roman" w:hAnsi="Book Antiqua" w:cs="Times New Roman"/>
          <w:sz w:val="24"/>
        </w:rPr>
        <w:softHyphen/>
      </w:r>
      <w:r>
        <w:rPr>
          <w:rFonts w:ascii="Book Antiqua" w:eastAsia="Times New Roman" w:hAnsi="Book Antiqua" w:cs="Times New Roman"/>
          <w:sz w:val="24"/>
        </w:rPr>
        <w:t>poste). Curvatura</w:t>
      </w:r>
      <w:r w:rsidR="00D15AF9">
        <w:rPr>
          <w:rFonts w:ascii="Book Antiqua" w:eastAsia="Times New Roman" w:hAnsi="Book Antiqua" w:cs="Times New Roman"/>
          <w:sz w:val="24"/>
        </w:rPr>
        <w:t xml:space="preserve"> e accelerazione centrifuga</w:t>
      </w:r>
      <w:r>
        <w:rPr>
          <w:rFonts w:ascii="Book Antiqua" w:eastAsia="Times New Roman" w:hAnsi="Book Antiqua" w:cs="Times New Roman"/>
          <w:sz w:val="24"/>
        </w:rPr>
        <w:t xml:space="preserve"> (primi cenni</w:t>
      </w:r>
      <w:r w:rsidR="00D15AF9">
        <w:rPr>
          <w:rFonts w:ascii="Book Antiqua" w:eastAsia="Times New Roman" w:hAnsi="Book Antiqua" w:cs="Times New Roman"/>
          <w:sz w:val="24"/>
        </w:rPr>
        <w:t>,</w:t>
      </w:r>
      <w:r>
        <w:rPr>
          <w:rFonts w:ascii="Book Antiqua" w:eastAsia="Times New Roman" w:hAnsi="Book Antiqua" w:cs="Times New Roman"/>
          <w:sz w:val="24"/>
        </w:rPr>
        <w:t xml:space="preserve"> con </w:t>
      </w:r>
      <w:r w:rsidR="00D15AF9">
        <w:rPr>
          <w:rFonts w:ascii="Book Antiqua" w:eastAsia="Times New Roman" w:hAnsi="Book Antiqua" w:cs="Times New Roman"/>
          <w:sz w:val="24"/>
        </w:rPr>
        <w:t xml:space="preserve">la </w:t>
      </w:r>
      <w:r>
        <w:rPr>
          <w:rFonts w:ascii="Book Antiqua" w:eastAsia="Times New Roman" w:hAnsi="Book Antiqua" w:cs="Times New Roman"/>
          <w:sz w:val="24"/>
        </w:rPr>
        <w:t xml:space="preserve">formula </w:t>
      </w:r>
      <w:r w:rsidR="00D15AF9">
        <w:rPr>
          <w:rFonts w:ascii="Book Antiqua" w:eastAsia="Times New Roman" w:hAnsi="Book Antiqua" w:cs="Times New Roman"/>
          <w:sz w:val="24"/>
        </w:rPr>
        <w:t xml:space="preserve">della curvatura </w:t>
      </w:r>
      <w:r>
        <w:rPr>
          <w:rFonts w:ascii="Book Antiqua" w:eastAsia="Times New Roman" w:hAnsi="Book Antiqua" w:cs="Times New Roman"/>
          <w:sz w:val="24"/>
        </w:rPr>
        <w:t>da approfondire).</w:t>
      </w:r>
    </w:p>
    <w:p w:rsidR="000B0A03" w:rsidRDefault="000B0A03" w:rsidP="000B0A03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sz w:val="24"/>
        </w:rPr>
      </w:pPr>
    </w:p>
    <w:p w:rsidR="000B0A03" w:rsidRPr="00E82D1F" w:rsidRDefault="000B0A03" w:rsidP="000B0A03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b/>
          <w:sz w:val="24"/>
        </w:rPr>
      </w:pPr>
      <w:r>
        <w:rPr>
          <w:rFonts w:ascii="Book Antiqua" w:eastAsia="Times New Roman" w:hAnsi="Book Antiqua" w:cs="Times New Roman"/>
          <w:b/>
          <w:sz w:val="24"/>
        </w:rPr>
        <w:t>Lun. 29-03</w:t>
      </w:r>
      <w:r w:rsidR="006E3695">
        <w:rPr>
          <w:rFonts w:ascii="Book Antiqua" w:eastAsia="Times New Roman" w:hAnsi="Book Antiqua" w:cs="Times New Roman"/>
          <w:b/>
          <w:sz w:val="24"/>
        </w:rPr>
        <w:t xml:space="preserve"> </w:t>
      </w:r>
      <w:r>
        <w:rPr>
          <w:rFonts w:ascii="Book Antiqua" w:eastAsia="Times New Roman" w:hAnsi="Book Antiqua" w:cs="Times New Roman"/>
          <w:b/>
          <w:sz w:val="24"/>
        </w:rPr>
        <w:t>:</w:t>
      </w:r>
      <w:r w:rsidRPr="00E82D1F">
        <w:rPr>
          <w:rFonts w:ascii="Book Antiqua" w:eastAsia="Times New Roman" w:hAnsi="Book Antiqua" w:cs="Times New Roman"/>
          <w:b/>
          <w:sz w:val="24"/>
        </w:rPr>
        <w:t xml:space="preserve"> </w:t>
      </w:r>
    </w:p>
    <w:p w:rsidR="00525250" w:rsidRDefault="00F936AB" w:rsidP="00F936AB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  <w:r>
        <w:rPr>
          <w:rFonts w:ascii="Book Antiqua" w:eastAsia="Times New Roman" w:hAnsi="Book Antiqua" w:cs="Times New Roman"/>
          <w:sz w:val="24"/>
        </w:rPr>
        <w:t>Formalizzazione di alcuni concetti basilari</w:t>
      </w:r>
      <w:r w:rsidR="00525250">
        <w:rPr>
          <w:rFonts w:ascii="Book Antiqua" w:eastAsia="Times New Roman" w:hAnsi="Book Antiqua" w:cs="Times New Roman"/>
          <w:sz w:val="24"/>
        </w:rPr>
        <w:t xml:space="preserve"> sulle curve</w:t>
      </w:r>
      <w:r>
        <w:rPr>
          <w:rFonts w:ascii="Book Antiqua" w:eastAsia="Times New Roman" w:hAnsi="Book Antiqua" w:cs="Times New Roman"/>
          <w:sz w:val="24"/>
        </w:rPr>
        <w:t xml:space="preserve">: vettore tangente, vettore normale, curvatura. </w:t>
      </w:r>
      <w:r w:rsidR="000B0A03">
        <w:rPr>
          <w:rFonts w:ascii="Book Antiqua" w:eastAsia="Times New Roman" w:hAnsi="Book Antiqua" w:cs="Times New Roman"/>
          <w:sz w:val="24"/>
        </w:rPr>
        <w:t xml:space="preserve">Esempi di </w:t>
      </w:r>
      <w:r w:rsidR="00525250">
        <w:rPr>
          <w:rFonts w:ascii="Book Antiqua" w:eastAsia="Times New Roman" w:hAnsi="Book Antiqua" w:cs="Times New Roman"/>
          <w:sz w:val="24"/>
        </w:rPr>
        <w:t>curve parametrizzate</w:t>
      </w:r>
      <w:r w:rsidR="000B0A03">
        <w:rPr>
          <w:rFonts w:ascii="Book Antiqua" w:eastAsia="Times New Roman" w:hAnsi="Book Antiqua" w:cs="Times New Roman"/>
          <w:sz w:val="24"/>
        </w:rPr>
        <w:t xml:space="preserve">: ellisse, circonferenza, </w:t>
      </w:r>
      <w:r w:rsidR="00525250">
        <w:rPr>
          <w:rFonts w:ascii="Book Antiqua" w:eastAsia="Times New Roman" w:hAnsi="Book Antiqua" w:cs="Times New Roman"/>
          <w:sz w:val="24"/>
        </w:rPr>
        <w:t xml:space="preserve">parabola, </w:t>
      </w:r>
      <w:r w:rsidR="000B0A03">
        <w:rPr>
          <w:rFonts w:ascii="Book Antiqua" w:eastAsia="Times New Roman" w:hAnsi="Book Antiqua" w:cs="Times New Roman"/>
          <w:sz w:val="24"/>
        </w:rPr>
        <w:t>spirale, cardio</w:t>
      </w:r>
      <w:r w:rsidR="00E70153">
        <w:rPr>
          <w:rFonts w:ascii="Book Antiqua" w:eastAsia="Times New Roman" w:hAnsi="Book Antiqua" w:cs="Times New Roman"/>
          <w:sz w:val="24"/>
        </w:rPr>
        <w:t>i</w:t>
      </w:r>
      <w:r w:rsidR="000B0A03">
        <w:rPr>
          <w:rFonts w:ascii="Book Antiqua" w:eastAsia="Times New Roman" w:hAnsi="Book Antiqua" w:cs="Times New Roman"/>
          <w:sz w:val="24"/>
        </w:rPr>
        <w:t>de. Vettore tangente</w:t>
      </w:r>
      <w:r w:rsidR="00E70153">
        <w:rPr>
          <w:rFonts w:ascii="Book Antiqua" w:eastAsia="Times New Roman" w:hAnsi="Book Antiqua" w:cs="Times New Roman"/>
          <w:sz w:val="24"/>
        </w:rPr>
        <w:t xml:space="preserve"> </w:t>
      </w:r>
      <w:r w:rsidR="00E70153" w:rsidRPr="00E70153">
        <w:rPr>
          <w:rFonts w:ascii="Book Antiqua" w:eastAsia="Times New Roman" w:hAnsi="Book Antiqua" w:cs="Times New Roman"/>
          <w:b/>
          <w:sz w:val="24"/>
        </w:rPr>
        <w:t>t</w:t>
      </w:r>
      <w:r w:rsidR="000B0A03">
        <w:rPr>
          <w:rFonts w:ascii="Book Antiqua" w:eastAsia="Times New Roman" w:hAnsi="Book Antiqua" w:cs="Times New Roman"/>
          <w:sz w:val="24"/>
        </w:rPr>
        <w:t xml:space="preserve"> (supponiamo che abbia modulo costante, unitario</w:t>
      </w:r>
      <w:r w:rsidR="00D42BB0">
        <w:rPr>
          <w:rFonts w:ascii="Book Antiqua" w:eastAsia="Times New Roman" w:hAnsi="Book Antiqua" w:cs="Times New Roman"/>
          <w:sz w:val="24"/>
        </w:rPr>
        <w:t xml:space="preserve">, quindi supponiamo che il parametro </w:t>
      </w:r>
      <w:r w:rsidR="00D42BB0" w:rsidRPr="00D42BB0">
        <w:rPr>
          <w:rFonts w:ascii="Book Antiqua" w:eastAsia="Times New Roman" w:hAnsi="Book Antiqua" w:cs="Times New Roman"/>
          <w:i/>
          <w:sz w:val="24"/>
        </w:rPr>
        <w:t>s</w:t>
      </w:r>
      <w:r w:rsidR="00D42BB0">
        <w:rPr>
          <w:rFonts w:ascii="Book Antiqua" w:eastAsia="Times New Roman" w:hAnsi="Book Antiqua" w:cs="Times New Roman"/>
          <w:sz w:val="24"/>
        </w:rPr>
        <w:t xml:space="preserve"> sia un’ascissa curvilinea</w:t>
      </w:r>
      <w:r w:rsidR="000B0A03">
        <w:rPr>
          <w:rFonts w:ascii="Book Antiqua" w:eastAsia="Times New Roman" w:hAnsi="Book Antiqua" w:cs="Times New Roman"/>
          <w:sz w:val="24"/>
        </w:rPr>
        <w:t xml:space="preserve">). </w:t>
      </w:r>
      <w:r w:rsidR="00525250">
        <w:rPr>
          <w:rFonts w:ascii="Book Antiqua" w:eastAsia="Times New Roman" w:hAnsi="Book Antiqua" w:cs="Times New Roman"/>
          <w:sz w:val="24"/>
        </w:rPr>
        <w:t>Il vettore</w:t>
      </w:r>
      <w:r w:rsidR="000B0A03">
        <w:rPr>
          <w:rFonts w:ascii="Book Antiqua" w:eastAsia="Times New Roman" w:hAnsi="Book Antiqua" w:cs="Times New Roman"/>
          <w:sz w:val="24"/>
        </w:rPr>
        <w:t xml:space="preserve"> </w:t>
      </w:r>
      <w:r w:rsidR="00525250" w:rsidRPr="00E70153">
        <w:rPr>
          <w:rFonts w:ascii="Book Antiqua" w:eastAsia="Times New Roman" w:hAnsi="Book Antiqua" w:cs="Times New Roman"/>
          <w:b/>
          <w:sz w:val="24"/>
        </w:rPr>
        <w:t>t</w:t>
      </w:r>
      <w:r w:rsidR="00525250">
        <w:rPr>
          <w:rFonts w:ascii="Book Antiqua" w:eastAsia="Times New Roman" w:hAnsi="Book Antiqua" w:cs="Times New Roman"/>
          <w:sz w:val="24"/>
        </w:rPr>
        <w:t xml:space="preserve"> </w:t>
      </w:r>
      <w:r w:rsidR="00E94FD3">
        <w:rPr>
          <w:rFonts w:ascii="Book Antiqua" w:eastAsia="Times New Roman" w:hAnsi="Book Antiqua" w:cs="Times New Roman"/>
          <w:sz w:val="24"/>
        </w:rPr>
        <w:t>risulta essere</w:t>
      </w:r>
      <w:r w:rsidR="000B0A03">
        <w:rPr>
          <w:rFonts w:ascii="Book Antiqua" w:eastAsia="Times New Roman" w:hAnsi="Book Antiqua" w:cs="Times New Roman"/>
          <w:sz w:val="24"/>
        </w:rPr>
        <w:t xml:space="preserve"> ortogonale alla sua derivata (dimostrazione semplice, mediante la derivata del prodotto</w:t>
      </w:r>
      <w:r w:rsidR="00E70153">
        <w:rPr>
          <w:rFonts w:ascii="Book Antiqua" w:eastAsia="Times New Roman" w:hAnsi="Book Antiqua" w:cs="Times New Roman"/>
          <w:sz w:val="24"/>
        </w:rPr>
        <w:t xml:space="preserve"> di funzioni</w:t>
      </w:r>
      <w:r w:rsidR="000B0A03">
        <w:rPr>
          <w:rFonts w:ascii="Book Antiqua" w:eastAsia="Times New Roman" w:hAnsi="Book Antiqua" w:cs="Times New Roman"/>
          <w:sz w:val="24"/>
        </w:rPr>
        <w:t>). Il modulo di tale derivata è la cosiddetta “curvatura”</w:t>
      </w:r>
      <w:r w:rsidR="00E70153">
        <w:rPr>
          <w:rFonts w:ascii="Book Antiqua" w:eastAsia="Times New Roman" w:hAnsi="Book Antiqua" w:cs="Times New Roman"/>
          <w:sz w:val="24"/>
        </w:rPr>
        <w:t xml:space="preserve"> </w:t>
      </w:r>
      <w:r w:rsidR="00E70153" w:rsidRPr="00E70153">
        <w:rPr>
          <w:rFonts w:ascii="Book Antiqua" w:eastAsia="Times New Roman" w:hAnsi="Book Antiqua" w:cs="Times New Roman"/>
          <w:i/>
          <w:sz w:val="24"/>
        </w:rPr>
        <w:t>k</w:t>
      </w:r>
      <w:r w:rsidR="000B0A03">
        <w:rPr>
          <w:rFonts w:ascii="Book Antiqua" w:eastAsia="Times New Roman" w:hAnsi="Book Antiqua" w:cs="Times New Roman"/>
          <w:sz w:val="24"/>
        </w:rPr>
        <w:t xml:space="preserve">. </w:t>
      </w:r>
      <w:r w:rsidR="002655D9">
        <w:rPr>
          <w:rFonts w:ascii="Book Antiqua" w:eastAsia="Times New Roman" w:hAnsi="Book Antiqua" w:cs="Times New Roman"/>
          <w:sz w:val="24"/>
        </w:rPr>
        <w:t>La derivata</w:t>
      </w:r>
      <w:r w:rsidR="00525250">
        <w:rPr>
          <w:rFonts w:ascii="Book Antiqua" w:eastAsia="Times New Roman" w:hAnsi="Book Antiqua" w:cs="Times New Roman"/>
          <w:sz w:val="24"/>
        </w:rPr>
        <w:t xml:space="preserve"> di </w:t>
      </w:r>
      <w:r w:rsidR="00525250" w:rsidRPr="00E70153">
        <w:rPr>
          <w:rFonts w:ascii="Book Antiqua" w:eastAsia="Times New Roman" w:hAnsi="Book Antiqua" w:cs="Times New Roman"/>
          <w:b/>
          <w:sz w:val="24"/>
        </w:rPr>
        <w:t>t</w:t>
      </w:r>
      <w:r w:rsidR="002655D9">
        <w:rPr>
          <w:rFonts w:ascii="Book Antiqua" w:eastAsia="Times New Roman" w:hAnsi="Book Antiqua" w:cs="Times New Roman"/>
          <w:sz w:val="24"/>
        </w:rPr>
        <w:t xml:space="preserve"> </w:t>
      </w:r>
      <w:r w:rsidR="00525250">
        <w:rPr>
          <w:rFonts w:ascii="Book Antiqua" w:eastAsia="Times New Roman" w:hAnsi="Book Antiqua" w:cs="Times New Roman"/>
          <w:sz w:val="24"/>
        </w:rPr>
        <w:t xml:space="preserve">esprime </w:t>
      </w:r>
      <w:r w:rsidR="00525250">
        <w:rPr>
          <w:rFonts w:ascii="Book Antiqua" w:eastAsia="Times New Roman" w:hAnsi="Book Antiqua" w:cs="Times New Roman"/>
          <w:sz w:val="24"/>
        </w:rPr>
        <w:lastRenderedPageBreak/>
        <w:t>la variazione subita dalla direzione istantanea del movimento, quindi essa è l’</w:t>
      </w:r>
      <w:r w:rsidR="00525250" w:rsidRPr="00525250">
        <w:rPr>
          <w:rFonts w:ascii="Book Antiqua" w:eastAsia="Times New Roman" w:hAnsi="Book Antiqua" w:cs="Times New Roman"/>
          <w:i/>
          <w:sz w:val="24"/>
        </w:rPr>
        <w:t>accelerazione</w:t>
      </w:r>
      <w:r w:rsidR="00525250">
        <w:rPr>
          <w:rFonts w:ascii="Book Antiqua" w:eastAsia="Times New Roman" w:hAnsi="Book Antiqua" w:cs="Times New Roman"/>
          <w:sz w:val="24"/>
        </w:rPr>
        <w:t xml:space="preserve">. </w:t>
      </w:r>
      <w:r w:rsidR="000B0A03">
        <w:rPr>
          <w:rFonts w:ascii="Book Antiqua" w:eastAsia="Times New Roman" w:hAnsi="Book Antiqua" w:cs="Times New Roman"/>
          <w:sz w:val="24"/>
        </w:rPr>
        <w:t>Vettore normale</w:t>
      </w:r>
      <w:r w:rsidR="00E70153">
        <w:rPr>
          <w:rFonts w:ascii="Book Antiqua" w:eastAsia="Times New Roman" w:hAnsi="Book Antiqua" w:cs="Times New Roman"/>
          <w:sz w:val="24"/>
        </w:rPr>
        <w:t xml:space="preserve"> </w:t>
      </w:r>
      <w:r w:rsidR="00E70153" w:rsidRPr="00E70153">
        <w:rPr>
          <w:rFonts w:ascii="Book Antiqua" w:eastAsia="Times New Roman" w:hAnsi="Book Antiqua" w:cs="Times New Roman"/>
          <w:b/>
          <w:sz w:val="24"/>
        </w:rPr>
        <w:t>n</w:t>
      </w:r>
      <w:r w:rsidR="00D42BB0">
        <w:rPr>
          <w:rFonts w:ascii="Book Antiqua" w:eastAsia="Times New Roman" w:hAnsi="Book Antiqua" w:cs="Times New Roman"/>
          <w:sz w:val="24"/>
        </w:rPr>
        <w:t>; i</w:t>
      </w:r>
      <w:r w:rsidR="00E70153">
        <w:rPr>
          <w:rFonts w:ascii="Book Antiqua" w:eastAsia="Times New Roman" w:hAnsi="Book Antiqua" w:cs="Times New Roman"/>
          <w:sz w:val="24"/>
        </w:rPr>
        <w:t xml:space="preserve">n simboli, </w:t>
      </w:r>
      <w:r w:rsidR="00E70153" w:rsidRPr="00E70153">
        <w:rPr>
          <w:rFonts w:ascii="Book Antiqua" w:eastAsia="Times New Roman" w:hAnsi="Book Antiqua" w:cs="Times New Roman"/>
          <w:b/>
          <w:sz w:val="24"/>
        </w:rPr>
        <w:t>t</w:t>
      </w:r>
      <w:r w:rsidR="00E94FD3" w:rsidRPr="00E94FD3">
        <w:rPr>
          <w:rFonts w:ascii="Book Antiqua" w:eastAsia="Times New Roman" w:hAnsi="Book Antiqua" w:cs="Times New Roman"/>
          <w:sz w:val="24"/>
        </w:rPr>
        <w:t>’</w:t>
      </w:r>
      <w:r w:rsidR="00E70153">
        <w:rPr>
          <w:rFonts w:ascii="Book Antiqua" w:eastAsia="Times New Roman" w:hAnsi="Book Antiqua" w:cs="Times New Roman"/>
          <w:sz w:val="24"/>
        </w:rPr>
        <w:t xml:space="preserve"> = </w:t>
      </w:r>
      <w:proofErr w:type="spellStart"/>
      <w:r w:rsidR="00E70153" w:rsidRPr="00E70153">
        <w:rPr>
          <w:rFonts w:ascii="Book Antiqua" w:eastAsia="Times New Roman" w:hAnsi="Book Antiqua" w:cs="Times New Roman"/>
          <w:i/>
          <w:sz w:val="24"/>
        </w:rPr>
        <w:t>k</w:t>
      </w:r>
      <w:r w:rsidR="00E70153" w:rsidRPr="00E70153">
        <w:rPr>
          <w:rFonts w:ascii="Book Antiqua" w:eastAsia="Times New Roman" w:hAnsi="Book Antiqua" w:cs="Times New Roman"/>
          <w:b/>
          <w:sz w:val="24"/>
        </w:rPr>
        <w:t>n</w:t>
      </w:r>
      <w:proofErr w:type="spellEnd"/>
      <w:r w:rsidR="00E70153">
        <w:rPr>
          <w:rFonts w:ascii="Book Antiqua" w:eastAsia="Times New Roman" w:hAnsi="Book Antiqua" w:cs="Times New Roman"/>
          <w:sz w:val="24"/>
        </w:rPr>
        <w:t xml:space="preserve"> .</w:t>
      </w:r>
      <w:r w:rsidR="00D42BB0">
        <w:rPr>
          <w:rFonts w:ascii="Book Antiqua" w:eastAsia="Times New Roman" w:hAnsi="Book Antiqua" w:cs="Times New Roman"/>
          <w:sz w:val="24"/>
        </w:rPr>
        <w:t xml:space="preserve"> </w:t>
      </w:r>
      <w:r w:rsidR="00525250">
        <w:rPr>
          <w:rFonts w:ascii="Book Antiqua" w:eastAsia="Times New Roman" w:hAnsi="Book Antiqua" w:cs="Times New Roman"/>
          <w:sz w:val="24"/>
        </w:rPr>
        <w:t>L</w:t>
      </w:r>
      <w:r w:rsidR="00E94FD3">
        <w:rPr>
          <w:rFonts w:ascii="Book Antiqua" w:eastAsia="Times New Roman" w:hAnsi="Book Antiqua" w:cs="Times New Roman"/>
          <w:sz w:val="24"/>
        </w:rPr>
        <w:t xml:space="preserve">a curvatura misura l’accelerazione centrifuga. Più </w:t>
      </w:r>
      <w:r w:rsidR="006476FE">
        <w:rPr>
          <w:rFonts w:ascii="Book Antiqua" w:eastAsia="Times New Roman" w:hAnsi="Book Antiqua" w:cs="Times New Roman"/>
          <w:sz w:val="24"/>
        </w:rPr>
        <w:t xml:space="preserve">la curvatura </w:t>
      </w:r>
      <w:r w:rsidR="00E94FD3">
        <w:rPr>
          <w:rFonts w:ascii="Book Antiqua" w:eastAsia="Times New Roman" w:hAnsi="Book Antiqua" w:cs="Times New Roman"/>
          <w:sz w:val="24"/>
        </w:rPr>
        <w:t xml:space="preserve">è </w:t>
      </w:r>
      <w:r w:rsidR="006476FE">
        <w:rPr>
          <w:rFonts w:ascii="Book Antiqua" w:eastAsia="Times New Roman" w:hAnsi="Book Antiqua" w:cs="Times New Roman"/>
          <w:sz w:val="24"/>
        </w:rPr>
        <w:t>grande</w:t>
      </w:r>
      <w:r w:rsidR="00E94FD3">
        <w:rPr>
          <w:rFonts w:ascii="Book Antiqua" w:eastAsia="Times New Roman" w:hAnsi="Book Antiqua" w:cs="Times New Roman"/>
          <w:sz w:val="24"/>
        </w:rPr>
        <w:t xml:space="preserve">, più la curva è </w:t>
      </w:r>
      <w:r w:rsidR="006476FE">
        <w:rPr>
          <w:rFonts w:ascii="Book Antiqua" w:eastAsia="Times New Roman" w:hAnsi="Book Antiqua" w:cs="Times New Roman"/>
          <w:sz w:val="24"/>
        </w:rPr>
        <w:t>“</w:t>
      </w:r>
      <w:r w:rsidR="00E94FD3">
        <w:rPr>
          <w:rFonts w:ascii="Book Antiqua" w:eastAsia="Times New Roman" w:hAnsi="Book Antiqua" w:cs="Times New Roman"/>
          <w:sz w:val="24"/>
        </w:rPr>
        <w:t>stretta</w:t>
      </w:r>
      <w:r w:rsidR="006476FE">
        <w:rPr>
          <w:rFonts w:ascii="Book Antiqua" w:eastAsia="Times New Roman" w:hAnsi="Book Antiqua" w:cs="Times New Roman"/>
          <w:sz w:val="24"/>
        </w:rPr>
        <w:t>”</w:t>
      </w:r>
      <w:r w:rsidR="00E94FD3">
        <w:rPr>
          <w:rFonts w:ascii="Book Antiqua" w:eastAsia="Times New Roman" w:hAnsi="Book Antiqua" w:cs="Times New Roman"/>
          <w:sz w:val="24"/>
        </w:rPr>
        <w:t xml:space="preserve">. </w:t>
      </w:r>
    </w:p>
    <w:p w:rsidR="000B0A03" w:rsidRDefault="000B0A03" w:rsidP="00F936AB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  <w:r>
        <w:rPr>
          <w:rFonts w:ascii="Book Antiqua" w:eastAsia="Times New Roman" w:hAnsi="Book Antiqua" w:cs="Times New Roman"/>
          <w:sz w:val="24"/>
        </w:rPr>
        <w:t xml:space="preserve">Formula della curvatura nel caso </w:t>
      </w:r>
      <w:r w:rsidR="00E94FD3">
        <w:rPr>
          <w:rFonts w:ascii="Book Antiqua" w:eastAsia="Times New Roman" w:hAnsi="Book Antiqua" w:cs="Times New Roman"/>
          <w:sz w:val="24"/>
        </w:rPr>
        <w:t>bidime</w:t>
      </w:r>
      <w:r w:rsidR="00E94FD3">
        <w:rPr>
          <w:rFonts w:ascii="Book Antiqua" w:eastAsia="Times New Roman" w:hAnsi="Book Antiqua" w:cs="Times New Roman"/>
          <w:sz w:val="24"/>
        </w:rPr>
        <w:softHyphen/>
        <w:t>n</w:t>
      </w:r>
      <w:r>
        <w:rPr>
          <w:rFonts w:ascii="Book Antiqua" w:eastAsia="Times New Roman" w:hAnsi="Book Antiqua" w:cs="Times New Roman"/>
          <w:sz w:val="24"/>
        </w:rPr>
        <w:t xml:space="preserve">sionale (dimostreremo questa formula nel caso generale, tridimensionale). </w:t>
      </w:r>
      <w:r w:rsidR="00D42BB0">
        <w:rPr>
          <w:rFonts w:ascii="Book Antiqua" w:eastAsia="Times New Roman" w:hAnsi="Book Antiqua" w:cs="Times New Roman"/>
          <w:sz w:val="24"/>
        </w:rPr>
        <w:t>La</w:t>
      </w:r>
      <w:r w:rsidR="008E24E0">
        <w:rPr>
          <w:rFonts w:ascii="Book Antiqua" w:eastAsia="Times New Roman" w:hAnsi="Book Antiqua" w:cs="Times New Roman"/>
          <w:sz w:val="24"/>
        </w:rPr>
        <w:t xml:space="preserve"> formula </w:t>
      </w:r>
      <w:r w:rsidR="00D42BB0">
        <w:rPr>
          <w:rFonts w:ascii="Book Antiqua" w:eastAsia="Times New Roman" w:hAnsi="Book Antiqua" w:cs="Times New Roman"/>
          <w:sz w:val="24"/>
        </w:rPr>
        <w:t xml:space="preserve">della curvatura </w:t>
      </w:r>
      <w:r w:rsidR="008E24E0">
        <w:rPr>
          <w:rFonts w:ascii="Book Antiqua" w:eastAsia="Times New Roman" w:hAnsi="Book Antiqua" w:cs="Times New Roman"/>
          <w:sz w:val="24"/>
        </w:rPr>
        <w:t>è comoda perché utilizza una parametrizzazione gene</w:t>
      </w:r>
      <w:r w:rsidR="00D42BB0">
        <w:rPr>
          <w:rFonts w:ascii="Book Antiqua" w:eastAsia="Times New Roman" w:hAnsi="Book Antiqua" w:cs="Times New Roman"/>
          <w:sz w:val="24"/>
        </w:rPr>
        <w:softHyphen/>
      </w:r>
      <w:r w:rsidR="008E24E0">
        <w:rPr>
          <w:rFonts w:ascii="Book Antiqua" w:eastAsia="Times New Roman" w:hAnsi="Book Antiqua" w:cs="Times New Roman"/>
          <w:sz w:val="24"/>
        </w:rPr>
        <w:t xml:space="preserve">rica (non </w:t>
      </w:r>
      <w:r w:rsidR="00D42BB0">
        <w:rPr>
          <w:rFonts w:ascii="Book Antiqua" w:eastAsia="Times New Roman" w:hAnsi="Book Antiqua" w:cs="Times New Roman"/>
          <w:sz w:val="24"/>
        </w:rPr>
        <w:t>è neces</w:t>
      </w:r>
      <w:r w:rsidR="00E94FD3">
        <w:rPr>
          <w:rFonts w:ascii="Book Antiqua" w:eastAsia="Times New Roman" w:hAnsi="Book Antiqua" w:cs="Times New Roman"/>
          <w:sz w:val="24"/>
        </w:rPr>
        <w:softHyphen/>
      </w:r>
      <w:r w:rsidR="00D42BB0">
        <w:rPr>
          <w:rFonts w:ascii="Book Antiqua" w:eastAsia="Times New Roman" w:hAnsi="Book Antiqua" w:cs="Times New Roman"/>
          <w:sz w:val="24"/>
        </w:rPr>
        <w:t>saria</w:t>
      </w:r>
      <w:r w:rsidR="008E24E0">
        <w:rPr>
          <w:rFonts w:ascii="Book Antiqua" w:eastAsia="Times New Roman" w:hAnsi="Book Antiqua" w:cs="Times New Roman"/>
          <w:sz w:val="24"/>
        </w:rPr>
        <w:t xml:space="preserve"> l’ascissa curvilinea</w:t>
      </w:r>
      <w:r w:rsidR="0064158A">
        <w:rPr>
          <w:rFonts w:ascii="Book Antiqua" w:eastAsia="Times New Roman" w:hAnsi="Book Antiqua" w:cs="Times New Roman"/>
          <w:sz w:val="24"/>
        </w:rPr>
        <w:t xml:space="preserve">, </w:t>
      </w:r>
      <w:r w:rsidR="00000D83">
        <w:rPr>
          <w:rFonts w:ascii="Book Antiqua" w:eastAsia="Times New Roman" w:hAnsi="Book Antiqua" w:cs="Times New Roman"/>
          <w:sz w:val="24"/>
        </w:rPr>
        <w:t xml:space="preserve">la velocità </w:t>
      </w:r>
      <w:r w:rsidR="00525250">
        <w:rPr>
          <w:rFonts w:ascii="Book Antiqua" w:eastAsia="Times New Roman" w:hAnsi="Book Antiqua" w:cs="Times New Roman"/>
          <w:sz w:val="24"/>
        </w:rPr>
        <w:t>è libera di variare anche</w:t>
      </w:r>
      <w:r w:rsidR="00000D83">
        <w:rPr>
          <w:rFonts w:ascii="Book Antiqua" w:eastAsia="Times New Roman" w:hAnsi="Book Antiqua" w:cs="Times New Roman"/>
          <w:sz w:val="24"/>
        </w:rPr>
        <w:t xml:space="preserve"> in modulo</w:t>
      </w:r>
      <w:r w:rsidR="008E24E0">
        <w:rPr>
          <w:rFonts w:ascii="Book Antiqua" w:eastAsia="Times New Roman" w:hAnsi="Book Antiqua" w:cs="Times New Roman"/>
          <w:sz w:val="24"/>
        </w:rPr>
        <w:t>), pertanto i calcoli delle derivate sono più agevoli.</w:t>
      </w:r>
    </w:p>
    <w:p w:rsidR="005402E8" w:rsidRDefault="005402E8" w:rsidP="005402E8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b/>
          <w:sz w:val="24"/>
        </w:rPr>
      </w:pPr>
    </w:p>
    <w:p w:rsidR="005402E8" w:rsidRPr="00E82D1F" w:rsidRDefault="005402E8" w:rsidP="005402E8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b/>
          <w:sz w:val="24"/>
        </w:rPr>
      </w:pPr>
      <w:r>
        <w:rPr>
          <w:rFonts w:ascii="Book Antiqua" w:eastAsia="Times New Roman" w:hAnsi="Book Antiqua" w:cs="Times New Roman"/>
          <w:b/>
          <w:sz w:val="24"/>
        </w:rPr>
        <w:t>Lun. 12-04</w:t>
      </w:r>
      <w:r w:rsidR="006E3695">
        <w:rPr>
          <w:rFonts w:ascii="Book Antiqua" w:eastAsia="Times New Roman" w:hAnsi="Book Antiqua" w:cs="Times New Roman"/>
          <w:b/>
          <w:sz w:val="24"/>
        </w:rPr>
        <w:t xml:space="preserve"> </w:t>
      </w:r>
      <w:r>
        <w:rPr>
          <w:rFonts w:ascii="Book Antiqua" w:eastAsia="Times New Roman" w:hAnsi="Book Antiqua" w:cs="Times New Roman"/>
          <w:b/>
          <w:sz w:val="24"/>
        </w:rPr>
        <w:t>:</w:t>
      </w:r>
      <w:r w:rsidRPr="00E82D1F">
        <w:rPr>
          <w:rFonts w:ascii="Book Antiqua" w:eastAsia="Times New Roman" w:hAnsi="Book Antiqua" w:cs="Times New Roman"/>
          <w:b/>
          <w:sz w:val="24"/>
        </w:rPr>
        <w:t xml:space="preserve"> </w:t>
      </w:r>
    </w:p>
    <w:p w:rsidR="000B0A03" w:rsidRDefault="00072C36" w:rsidP="005402E8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  <w:r>
        <w:rPr>
          <w:rFonts w:ascii="Book Antiqua" w:eastAsia="Times New Roman" w:hAnsi="Book Antiqua" w:cs="Times New Roman"/>
          <w:sz w:val="24"/>
        </w:rPr>
        <w:t xml:space="preserve">Gradiente lungo una curva e proprietà di perpendicolarità rispetto al vettore tangente. </w:t>
      </w:r>
      <w:r w:rsidR="007350C9">
        <w:rPr>
          <w:rFonts w:ascii="Book Antiqua" w:eastAsia="Times New Roman" w:hAnsi="Book Antiqua" w:cs="Times New Roman"/>
          <w:sz w:val="24"/>
        </w:rPr>
        <w:t>Un concetto importante nella</w:t>
      </w:r>
      <w:r w:rsidR="001F4FC5">
        <w:rPr>
          <w:rFonts w:ascii="Book Antiqua" w:eastAsia="Times New Roman" w:hAnsi="Book Antiqua" w:cs="Times New Roman"/>
          <w:sz w:val="24"/>
        </w:rPr>
        <w:t xml:space="preserve"> geometria dello spazio: p</w:t>
      </w:r>
      <w:r w:rsidR="005402E8">
        <w:rPr>
          <w:rFonts w:ascii="Book Antiqua" w:eastAsia="Times New Roman" w:hAnsi="Book Antiqua" w:cs="Times New Roman"/>
          <w:sz w:val="24"/>
        </w:rPr>
        <w:t xml:space="preserve">rodotto vettoriale. Formula per il calcolo di questo prodotto. </w:t>
      </w:r>
      <w:r w:rsidR="001F4FC5">
        <w:rPr>
          <w:rFonts w:ascii="Book Antiqua" w:eastAsia="Times New Roman" w:hAnsi="Book Antiqua" w:cs="Times New Roman"/>
          <w:sz w:val="24"/>
        </w:rPr>
        <w:t xml:space="preserve">Il prodotto vettoriale di due vettori proporzionali è il vettore nullo. </w:t>
      </w:r>
      <w:r w:rsidR="005402E8">
        <w:rPr>
          <w:rFonts w:ascii="Book Antiqua" w:eastAsia="Times New Roman" w:hAnsi="Book Antiqua" w:cs="Times New Roman"/>
          <w:sz w:val="24"/>
        </w:rPr>
        <w:t>Curve in dimensione 3 (</w:t>
      </w:r>
      <w:r w:rsidR="007350C9">
        <w:rPr>
          <w:rFonts w:ascii="Book Antiqua" w:eastAsia="Times New Roman" w:hAnsi="Book Antiqua" w:cs="Times New Roman"/>
          <w:sz w:val="24"/>
        </w:rPr>
        <w:t>introduzione</w:t>
      </w:r>
      <w:r w:rsidR="005402E8">
        <w:rPr>
          <w:rFonts w:ascii="Book Antiqua" w:eastAsia="Times New Roman" w:hAnsi="Book Antiqua" w:cs="Times New Roman"/>
          <w:sz w:val="24"/>
        </w:rPr>
        <w:t xml:space="preserve">). Analogia </w:t>
      </w:r>
      <w:r w:rsidR="007350C9">
        <w:rPr>
          <w:rFonts w:ascii="Book Antiqua" w:eastAsia="Times New Roman" w:hAnsi="Book Antiqua" w:cs="Times New Roman"/>
          <w:sz w:val="24"/>
        </w:rPr>
        <w:t>nel caso del vettore tangente e de</w:t>
      </w:r>
      <w:r w:rsidR="005402E8">
        <w:rPr>
          <w:rFonts w:ascii="Book Antiqua" w:eastAsia="Times New Roman" w:hAnsi="Book Antiqua" w:cs="Times New Roman"/>
          <w:sz w:val="24"/>
        </w:rPr>
        <w:t>l vettore normale in dimensione 2. Dimostrazione della formula della curvatura</w:t>
      </w:r>
      <w:r w:rsidR="001F4FC5">
        <w:rPr>
          <w:rFonts w:ascii="Book Antiqua" w:eastAsia="Times New Roman" w:hAnsi="Book Antiqua" w:cs="Times New Roman"/>
          <w:sz w:val="24"/>
        </w:rPr>
        <w:t xml:space="preserve"> (da completare)</w:t>
      </w:r>
      <w:r w:rsidR="005402E8">
        <w:rPr>
          <w:rFonts w:ascii="Book Antiqua" w:eastAsia="Times New Roman" w:hAnsi="Book Antiqua" w:cs="Times New Roman"/>
          <w:sz w:val="24"/>
        </w:rPr>
        <w:t>.</w:t>
      </w:r>
    </w:p>
    <w:p w:rsidR="001619FF" w:rsidRDefault="001619FF" w:rsidP="005402E8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1619FF" w:rsidRPr="00E82D1F" w:rsidRDefault="001619FF" w:rsidP="001619FF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b/>
          <w:sz w:val="24"/>
        </w:rPr>
      </w:pPr>
      <w:r>
        <w:rPr>
          <w:rFonts w:ascii="Book Antiqua" w:eastAsia="Times New Roman" w:hAnsi="Book Antiqua" w:cs="Times New Roman"/>
          <w:b/>
          <w:sz w:val="24"/>
        </w:rPr>
        <w:t>Lun. 19-04</w:t>
      </w:r>
      <w:r w:rsidR="006E3695">
        <w:rPr>
          <w:rFonts w:ascii="Book Antiqua" w:eastAsia="Times New Roman" w:hAnsi="Book Antiqua" w:cs="Times New Roman"/>
          <w:b/>
          <w:sz w:val="24"/>
        </w:rPr>
        <w:t xml:space="preserve"> </w:t>
      </w:r>
      <w:r>
        <w:rPr>
          <w:rFonts w:ascii="Book Antiqua" w:eastAsia="Times New Roman" w:hAnsi="Book Antiqua" w:cs="Times New Roman"/>
          <w:b/>
          <w:sz w:val="24"/>
        </w:rPr>
        <w:t>:</w:t>
      </w:r>
      <w:r w:rsidRPr="00E82D1F">
        <w:rPr>
          <w:rFonts w:ascii="Book Antiqua" w:eastAsia="Times New Roman" w:hAnsi="Book Antiqua" w:cs="Times New Roman"/>
          <w:b/>
          <w:sz w:val="24"/>
        </w:rPr>
        <w:t xml:space="preserve"> </w:t>
      </w:r>
    </w:p>
    <w:p w:rsidR="001619FF" w:rsidRDefault="001619FF" w:rsidP="001619FF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  <w:r>
        <w:rPr>
          <w:rFonts w:ascii="Book Antiqua" w:eastAsia="Times New Roman" w:hAnsi="Book Antiqua" w:cs="Times New Roman"/>
          <w:sz w:val="24"/>
        </w:rPr>
        <w:t>Fine della dimostrazione della formula per la curvatura. Curve nello spazio.</w:t>
      </w:r>
      <w:r w:rsidR="00FF2460">
        <w:rPr>
          <w:rFonts w:ascii="Book Antiqua" w:eastAsia="Times New Roman" w:hAnsi="Book Antiqua" w:cs="Times New Roman"/>
          <w:sz w:val="24"/>
        </w:rPr>
        <w:t xml:space="preserve"> Esempio dell’elica circolare.</w:t>
      </w:r>
      <w:r>
        <w:rPr>
          <w:rFonts w:ascii="Book Antiqua" w:eastAsia="Times New Roman" w:hAnsi="Book Antiqua" w:cs="Times New Roman"/>
          <w:sz w:val="24"/>
        </w:rPr>
        <w:t xml:space="preserve"> Triedro di </w:t>
      </w:r>
      <w:proofErr w:type="spellStart"/>
      <w:r>
        <w:rPr>
          <w:rFonts w:ascii="Book Antiqua" w:eastAsia="Times New Roman" w:hAnsi="Book Antiqua" w:cs="Times New Roman"/>
          <w:sz w:val="24"/>
        </w:rPr>
        <w:t>Frenet</w:t>
      </w:r>
      <w:proofErr w:type="spellEnd"/>
      <w:r>
        <w:rPr>
          <w:rFonts w:ascii="Book Antiqua" w:eastAsia="Times New Roman" w:hAnsi="Book Antiqua" w:cs="Times New Roman"/>
          <w:sz w:val="24"/>
        </w:rPr>
        <w:t xml:space="preserve"> e relative formule. Piano osculatore. Preparazione al nuovo argomento: superfici nello spazio.</w:t>
      </w:r>
    </w:p>
    <w:p w:rsidR="00955C7A" w:rsidRDefault="00955C7A" w:rsidP="001619FF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955C7A" w:rsidRDefault="00955C7A" w:rsidP="00955C7A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b/>
          <w:sz w:val="24"/>
        </w:rPr>
      </w:pPr>
      <w:r>
        <w:rPr>
          <w:rFonts w:ascii="Book Antiqua" w:eastAsia="Times New Roman" w:hAnsi="Book Antiqua" w:cs="Times New Roman"/>
          <w:b/>
          <w:sz w:val="24"/>
        </w:rPr>
        <w:t>Lun. 26-04 :</w:t>
      </w:r>
      <w:r w:rsidRPr="00E82D1F">
        <w:rPr>
          <w:rFonts w:ascii="Book Antiqua" w:eastAsia="Times New Roman" w:hAnsi="Book Antiqua" w:cs="Times New Roman"/>
          <w:b/>
          <w:sz w:val="24"/>
        </w:rPr>
        <w:t xml:space="preserve"> </w:t>
      </w:r>
    </w:p>
    <w:p w:rsidR="00955C7A" w:rsidRDefault="00955C7A" w:rsidP="00955C7A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  <w:r>
        <w:rPr>
          <w:rFonts w:ascii="Book Antiqua" w:eastAsia="Times New Roman" w:hAnsi="Book Antiqua" w:cs="Times New Roman"/>
          <w:sz w:val="24"/>
        </w:rPr>
        <w:t>Parametrizzazioni P(u,v) di superfici nello spazio. Esempio della sfera. Curve nello spazio, pensate come curve nel piano</w:t>
      </w:r>
      <w:r w:rsidR="00BD032C">
        <w:rPr>
          <w:rFonts w:ascii="Book Antiqua" w:eastAsia="Times New Roman" w:hAnsi="Book Antiqua" w:cs="Times New Roman"/>
          <w:sz w:val="24"/>
        </w:rPr>
        <w:t xml:space="preserve"> </w:t>
      </w:r>
      <w:proofErr w:type="spellStart"/>
      <w:r w:rsidR="00BD032C">
        <w:rPr>
          <w:rFonts w:ascii="Book Antiqua" w:eastAsia="Times New Roman" w:hAnsi="Book Antiqua" w:cs="Times New Roman"/>
          <w:sz w:val="24"/>
        </w:rPr>
        <w:t>O</w:t>
      </w:r>
      <w:r w:rsidR="000022A7">
        <w:rPr>
          <w:rFonts w:ascii="Book Antiqua" w:eastAsia="Times New Roman" w:hAnsi="Book Antiqua" w:cs="Times New Roman"/>
          <w:sz w:val="24"/>
        </w:rPr>
        <w:t>uv</w:t>
      </w:r>
      <w:proofErr w:type="spellEnd"/>
      <w:r>
        <w:rPr>
          <w:rFonts w:ascii="Book Antiqua" w:eastAsia="Times New Roman" w:hAnsi="Book Antiqua" w:cs="Times New Roman"/>
          <w:sz w:val="24"/>
        </w:rPr>
        <w:t xml:space="preserve"> trasportate sulla superficie tramite la parametriz</w:t>
      </w:r>
      <w:r>
        <w:rPr>
          <w:rFonts w:ascii="Book Antiqua" w:eastAsia="Times New Roman" w:hAnsi="Book Antiqua" w:cs="Times New Roman"/>
          <w:sz w:val="24"/>
        </w:rPr>
        <w:softHyphen/>
        <w:t>zazione. Vettore tangente di una curva sulla superficie. Calcolo del vettore tangente mediante le derivate parziali di P rispetto a u e v (in simboli, P</w:t>
      </w:r>
      <w:r>
        <w:rPr>
          <w:rFonts w:ascii="Book Antiqua" w:eastAsia="Times New Roman" w:hAnsi="Book Antiqua" w:cs="Times New Roman"/>
          <w:sz w:val="24"/>
          <w:vertAlign w:val="subscript"/>
        </w:rPr>
        <w:t>u</w:t>
      </w:r>
      <w:r>
        <w:rPr>
          <w:rFonts w:ascii="Book Antiqua" w:eastAsia="Times New Roman" w:hAnsi="Book Antiqua" w:cs="Times New Roman"/>
          <w:sz w:val="24"/>
        </w:rPr>
        <w:t xml:space="preserve"> , </w:t>
      </w:r>
      <w:proofErr w:type="spellStart"/>
      <w:r>
        <w:rPr>
          <w:rFonts w:ascii="Book Antiqua" w:eastAsia="Times New Roman" w:hAnsi="Book Antiqua" w:cs="Times New Roman"/>
          <w:sz w:val="24"/>
        </w:rPr>
        <w:t>P</w:t>
      </w:r>
      <w:r>
        <w:rPr>
          <w:rFonts w:ascii="Book Antiqua" w:eastAsia="Times New Roman" w:hAnsi="Book Antiqua" w:cs="Times New Roman"/>
          <w:sz w:val="24"/>
          <w:vertAlign w:val="subscript"/>
        </w:rPr>
        <w:t>v</w:t>
      </w:r>
      <w:proofErr w:type="spellEnd"/>
      <w:r>
        <w:rPr>
          <w:rFonts w:ascii="Book Antiqua" w:eastAsia="Times New Roman" w:hAnsi="Book Antiqua" w:cs="Times New Roman"/>
          <w:sz w:val="24"/>
        </w:rPr>
        <w:t xml:space="preserve"> ). Piano tangente in un dato punto della superficie.</w:t>
      </w:r>
    </w:p>
    <w:p w:rsidR="00BD032C" w:rsidRDefault="00BD032C" w:rsidP="00BD032C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b/>
          <w:sz w:val="24"/>
        </w:rPr>
      </w:pPr>
    </w:p>
    <w:p w:rsidR="00BD032C" w:rsidRPr="00E82D1F" w:rsidRDefault="00BD032C" w:rsidP="00BD032C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b/>
          <w:sz w:val="24"/>
        </w:rPr>
      </w:pPr>
      <w:r>
        <w:rPr>
          <w:rFonts w:ascii="Book Antiqua" w:eastAsia="Times New Roman" w:hAnsi="Book Antiqua" w:cs="Times New Roman"/>
          <w:b/>
          <w:sz w:val="24"/>
        </w:rPr>
        <w:t>Lun. 03-05 :</w:t>
      </w:r>
      <w:r w:rsidRPr="00E82D1F">
        <w:rPr>
          <w:rFonts w:ascii="Book Antiqua" w:eastAsia="Times New Roman" w:hAnsi="Book Antiqua" w:cs="Times New Roman"/>
          <w:b/>
          <w:sz w:val="24"/>
        </w:rPr>
        <w:t xml:space="preserve"> </w:t>
      </w:r>
    </w:p>
    <w:p w:rsidR="00BD032C" w:rsidRDefault="00BD032C" w:rsidP="00473F59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  <w:r>
        <w:rPr>
          <w:rFonts w:ascii="Book Antiqua" w:eastAsia="Times New Roman" w:hAnsi="Book Antiqua" w:cs="Times New Roman"/>
          <w:sz w:val="24"/>
        </w:rPr>
        <w:t xml:space="preserve">Lunghezza di un tratto di curva lungo una superficie. Numeri reali  </w:t>
      </w:r>
      <w:r w:rsidRPr="00BD032C">
        <w:rPr>
          <w:rFonts w:ascii="Book Antiqua" w:eastAsia="Times New Roman" w:hAnsi="Book Antiqua" w:cs="Times New Roman"/>
          <w:i/>
          <w:sz w:val="24"/>
        </w:rPr>
        <w:t>E</w:t>
      </w:r>
      <w:r>
        <w:rPr>
          <w:rFonts w:ascii="Book Antiqua" w:eastAsia="Times New Roman" w:hAnsi="Book Antiqua" w:cs="Times New Roman"/>
          <w:sz w:val="24"/>
        </w:rPr>
        <w:t xml:space="preserve">, </w:t>
      </w:r>
      <w:r w:rsidRPr="00BD032C">
        <w:rPr>
          <w:rFonts w:ascii="Book Antiqua" w:eastAsia="Times New Roman" w:hAnsi="Book Antiqua" w:cs="Times New Roman"/>
          <w:i/>
          <w:sz w:val="24"/>
        </w:rPr>
        <w:t>F</w:t>
      </w:r>
      <w:r>
        <w:rPr>
          <w:rFonts w:ascii="Book Antiqua" w:eastAsia="Times New Roman" w:hAnsi="Book Antiqua" w:cs="Times New Roman"/>
          <w:sz w:val="24"/>
        </w:rPr>
        <w:t xml:space="preserve">, </w:t>
      </w:r>
      <w:r w:rsidRPr="00BD032C">
        <w:rPr>
          <w:rFonts w:ascii="Book Antiqua" w:eastAsia="Times New Roman" w:hAnsi="Book Antiqua" w:cs="Times New Roman"/>
          <w:i/>
          <w:sz w:val="24"/>
        </w:rPr>
        <w:t>G</w:t>
      </w:r>
      <w:r>
        <w:rPr>
          <w:rFonts w:ascii="Book Antiqua" w:eastAsia="Times New Roman" w:hAnsi="Book Antiqua" w:cs="Times New Roman"/>
          <w:sz w:val="24"/>
        </w:rPr>
        <w:t xml:space="preserve"> associati a un dato punto sulla superficie e prima forma fondamentale. Vettore normale </w:t>
      </w:r>
      <w:r w:rsidRPr="00BD032C">
        <w:rPr>
          <w:rFonts w:ascii="Book Antiqua" w:eastAsia="Times New Roman" w:hAnsi="Book Antiqua" w:cs="Times New Roman"/>
          <w:b/>
          <w:sz w:val="24"/>
        </w:rPr>
        <w:t>N</w:t>
      </w:r>
      <w:r>
        <w:rPr>
          <w:rFonts w:ascii="Book Antiqua" w:eastAsia="Times New Roman" w:hAnsi="Book Antiqua" w:cs="Times New Roman"/>
          <w:sz w:val="24"/>
        </w:rPr>
        <w:t xml:space="preserve"> in un punto della superficie (prodotto vettoriale di P</w:t>
      </w:r>
      <w:r>
        <w:rPr>
          <w:rFonts w:ascii="Book Antiqua" w:eastAsia="Times New Roman" w:hAnsi="Book Antiqua" w:cs="Times New Roman"/>
          <w:sz w:val="24"/>
          <w:vertAlign w:val="subscript"/>
        </w:rPr>
        <w:t>u</w:t>
      </w:r>
      <w:r>
        <w:rPr>
          <w:rFonts w:ascii="Book Antiqua" w:eastAsia="Times New Roman" w:hAnsi="Book Antiqua" w:cs="Times New Roman"/>
          <w:sz w:val="24"/>
        </w:rPr>
        <w:t xml:space="preserve"> e </w:t>
      </w:r>
      <w:proofErr w:type="spellStart"/>
      <w:r>
        <w:rPr>
          <w:rFonts w:ascii="Book Antiqua" w:eastAsia="Times New Roman" w:hAnsi="Book Antiqua" w:cs="Times New Roman"/>
          <w:sz w:val="24"/>
        </w:rPr>
        <w:t>P</w:t>
      </w:r>
      <w:r>
        <w:rPr>
          <w:rFonts w:ascii="Book Antiqua" w:eastAsia="Times New Roman" w:hAnsi="Book Antiqua" w:cs="Times New Roman"/>
          <w:sz w:val="24"/>
          <w:vertAlign w:val="subscript"/>
        </w:rPr>
        <w:t>v</w:t>
      </w:r>
      <w:proofErr w:type="spellEnd"/>
      <w:r>
        <w:rPr>
          <w:rFonts w:ascii="Book Antiqua" w:eastAsia="Times New Roman" w:hAnsi="Book Antiqua" w:cs="Times New Roman"/>
          <w:sz w:val="24"/>
        </w:rPr>
        <w:t xml:space="preserve"> , normalizzato). Curvatura </w:t>
      </w:r>
      <w:r w:rsidR="00A3677D">
        <w:rPr>
          <w:rFonts w:ascii="Book Antiqua" w:eastAsia="Times New Roman" w:hAnsi="Book Antiqua" w:cs="Times New Roman"/>
          <w:sz w:val="24"/>
        </w:rPr>
        <w:t xml:space="preserve">di una curva </w:t>
      </w:r>
      <w:r w:rsidR="00A3677D">
        <w:rPr>
          <w:rFonts w:ascii="Book Antiqua" w:eastAsia="Times New Roman" w:hAnsi="Book Antiqua" w:cs="Times New Roman"/>
          <w:sz w:val="24"/>
        </w:rPr>
        <w:lastRenderedPageBreak/>
        <w:t xml:space="preserve">idonea (il vettore normale della curva, </w:t>
      </w:r>
      <w:r w:rsidR="00A3677D" w:rsidRPr="00A3677D">
        <w:rPr>
          <w:rFonts w:ascii="Book Antiqua" w:eastAsia="Times New Roman" w:hAnsi="Book Antiqua" w:cs="Times New Roman"/>
          <w:b/>
          <w:sz w:val="24"/>
        </w:rPr>
        <w:t>n</w:t>
      </w:r>
      <w:r w:rsidR="00A3677D">
        <w:rPr>
          <w:rFonts w:ascii="Book Antiqua" w:eastAsia="Times New Roman" w:hAnsi="Book Antiqua" w:cs="Times New Roman"/>
          <w:sz w:val="24"/>
        </w:rPr>
        <w:t xml:space="preserve">, deve essere diretto come </w:t>
      </w:r>
      <w:r w:rsidR="00A3677D" w:rsidRPr="00A3677D">
        <w:rPr>
          <w:rFonts w:ascii="Book Antiqua" w:eastAsia="Times New Roman" w:hAnsi="Book Antiqua" w:cs="Times New Roman"/>
          <w:b/>
          <w:sz w:val="24"/>
        </w:rPr>
        <w:t>N</w:t>
      </w:r>
      <w:r w:rsidR="00473F59" w:rsidRPr="00473F59">
        <w:rPr>
          <w:rFonts w:ascii="Book Antiqua" w:eastAsia="Times New Roman" w:hAnsi="Book Antiqua" w:cs="Times New Roman"/>
          <w:sz w:val="24"/>
        </w:rPr>
        <w:t>,</w:t>
      </w:r>
      <w:r w:rsidR="00B73EC9">
        <w:rPr>
          <w:rFonts w:ascii="Book Antiqua" w:eastAsia="Times New Roman" w:hAnsi="Book Antiqua" w:cs="Times New Roman"/>
          <w:sz w:val="24"/>
        </w:rPr>
        <w:t xml:space="preserve"> altrimenti il valore della curvatura non esprime fedelmente la curvatura della superficie nella direzione in esame); </w:t>
      </w:r>
      <w:r>
        <w:rPr>
          <w:rFonts w:ascii="Book Antiqua" w:eastAsia="Times New Roman" w:hAnsi="Book Antiqua" w:cs="Times New Roman"/>
          <w:sz w:val="24"/>
        </w:rPr>
        <w:t>formula</w:t>
      </w:r>
      <w:r w:rsidR="004F04BF">
        <w:rPr>
          <w:rFonts w:ascii="Book Antiqua" w:eastAsia="Times New Roman" w:hAnsi="Book Antiqua" w:cs="Times New Roman"/>
          <w:sz w:val="24"/>
        </w:rPr>
        <w:t xml:space="preserve"> per il suo calcolo,</w:t>
      </w:r>
      <w:r>
        <w:rPr>
          <w:rFonts w:ascii="Book Antiqua" w:eastAsia="Times New Roman" w:hAnsi="Book Antiqua" w:cs="Times New Roman"/>
          <w:sz w:val="24"/>
        </w:rPr>
        <w:t xml:space="preserve"> dipendente dal coefficiente angolare del vettore tangente nel riferimento </w:t>
      </w:r>
      <w:proofErr w:type="spellStart"/>
      <w:r>
        <w:rPr>
          <w:rFonts w:ascii="Book Antiqua" w:eastAsia="Times New Roman" w:hAnsi="Book Antiqua" w:cs="Times New Roman"/>
          <w:sz w:val="24"/>
        </w:rPr>
        <w:t>Ouv</w:t>
      </w:r>
      <w:proofErr w:type="spellEnd"/>
      <w:r w:rsidR="00102E90">
        <w:rPr>
          <w:rFonts w:ascii="Book Antiqua" w:eastAsia="Times New Roman" w:hAnsi="Book Antiqua" w:cs="Times New Roman"/>
          <w:sz w:val="24"/>
        </w:rPr>
        <w:t xml:space="preserve">; in particolare, la formula utilizza </w:t>
      </w:r>
      <w:r w:rsidR="00473F59">
        <w:rPr>
          <w:rFonts w:ascii="Book Antiqua" w:eastAsia="Times New Roman" w:hAnsi="Book Antiqua" w:cs="Times New Roman"/>
          <w:sz w:val="24"/>
        </w:rPr>
        <w:t>tre nuovi</w:t>
      </w:r>
      <w:r>
        <w:rPr>
          <w:rFonts w:ascii="Book Antiqua" w:eastAsia="Times New Roman" w:hAnsi="Book Antiqua" w:cs="Times New Roman"/>
          <w:sz w:val="24"/>
        </w:rPr>
        <w:t xml:space="preserve"> numeri reali </w:t>
      </w:r>
      <w:r w:rsidRPr="00BD032C">
        <w:rPr>
          <w:rFonts w:ascii="Book Antiqua" w:eastAsia="Times New Roman" w:hAnsi="Book Antiqua" w:cs="Times New Roman"/>
          <w:i/>
          <w:sz w:val="24"/>
        </w:rPr>
        <w:t>e</w:t>
      </w:r>
      <w:r>
        <w:rPr>
          <w:rFonts w:ascii="Book Antiqua" w:eastAsia="Times New Roman" w:hAnsi="Book Antiqua" w:cs="Times New Roman"/>
          <w:sz w:val="24"/>
        </w:rPr>
        <w:t xml:space="preserve">, </w:t>
      </w:r>
      <w:r w:rsidRPr="00BD032C">
        <w:rPr>
          <w:rFonts w:ascii="Book Antiqua" w:eastAsia="Times New Roman" w:hAnsi="Book Antiqua" w:cs="Times New Roman"/>
          <w:i/>
          <w:sz w:val="24"/>
        </w:rPr>
        <w:t>f</w:t>
      </w:r>
      <w:r>
        <w:rPr>
          <w:rFonts w:ascii="Book Antiqua" w:eastAsia="Times New Roman" w:hAnsi="Book Antiqua" w:cs="Times New Roman"/>
          <w:sz w:val="24"/>
        </w:rPr>
        <w:t xml:space="preserve">, </w:t>
      </w:r>
      <w:r w:rsidRPr="00BD032C">
        <w:rPr>
          <w:rFonts w:ascii="Book Antiqua" w:eastAsia="Times New Roman" w:hAnsi="Book Antiqua" w:cs="Times New Roman"/>
          <w:i/>
          <w:sz w:val="24"/>
        </w:rPr>
        <w:t>g</w:t>
      </w:r>
      <w:r w:rsidR="00473F59">
        <w:rPr>
          <w:rFonts w:ascii="Book Antiqua" w:eastAsia="Times New Roman" w:hAnsi="Book Antiqua" w:cs="Times New Roman"/>
          <w:sz w:val="24"/>
        </w:rPr>
        <w:t>,</w:t>
      </w:r>
      <w:r>
        <w:rPr>
          <w:rFonts w:ascii="Book Antiqua" w:eastAsia="Times New Roman" w:hAnsi="Book Antiqua" w:cs="Times New Roman"/>
          <w:i/>
          <w:sz w:val="24"/>
        </w:rPr>
        <w:t xml:space="preserve"> </w:t>
      </w:r>
      <w:r w:rsidRPr="00BD032C">
        <w:rPr>
          <w:rFonts w:ascii="Book Antiqua" w:eastAsia="Times New Roman" w:hAnsi="Book Antiqua" w:cs="Times New Roman"/>
          <w:sz w:val="24"/>
        </w:rPr>
        <w:t>otte</w:t>
      </w:r>
      <w:r w:rsidR="00102E90">
        <w:rPr>
          <w:rFonts w:ascii="Book Antiqua" w:eastAsia="Times New Roman" w:hAnsi="Book Antiqua" w:cs="Times New Roman"/>
          <w:sz w:val="24"/>
        </w:rPr>
        <w:softHyphen/>
      </w:r>
      <w:r w:rsidRPr="00BD032C">
        <w:rPr>
          <w:rFonts w:ascii="Book Antiqua" w:eastAsia="Times New Roman" w:hAnsi="Book Antiqua" w:cs="Times New Roman"/>
          <w:sz w:val="24"/>
        </w:rPr>
        <w:t>nut</w:t>
      </w:r>
      <w:r>
        <w:rPr>
          <w:rFonts w:ascii="Book Antiqua" w:eastAsia="Times New Roman" w:hAnsi="Book Antiqua" w:cs="Times New Roman"/>
          <w:sz w:val="24"/>
        </w:rPr>
        <w:t>i da</w:t>
      </w:r>
      <w:r w:rsidR="00473F59">
        <w:rPr>
          <w:rFonts w:ascii="Book Antiqua" w:eastAsia="Times New Roman" w:hAnsi="Book Antiqua" w:cs="Times New Roman"/>
          <w:sz w:val="24"/>
        </w:rPr>
        <w:t xml:space="preserve">i </w:t>
      </w:r>
      <w:r>
        <w:rPr>
          <w:rFonts w:ascii="Book Antiqua" w:eastAsia="Times New Roman" w:hAnsi="Book Antiqua" w:cs="Times New Roman"/>
          <w:sz w:val="24"/>
        </w:rPr>
        <w:t>prodotti scalari del vettore normale con le derivate parziali seconde di P</w:t>
      </w:r>
      <w:r w:rsidR="004F04BF" w:rsidRPr="004F04BF">
        <w:rPr>
          <w:rFonts w:ascii="Book Antiqua" w:eastAsia="Times New Roman" w:hAnsi="Book Antiqua" w:cs="Times New Roman"/>
          <w:sz w:val="24"/>
        </w:rPr>
        <w:t>)</w:t>
      </w:r>
      <w:r>
        <w:rPr>
          <w:rFonts w:ascii="Book Antiqua" w:eastAsia="Times New Roman" w:hAnsi="Book Antiqua" w:cs="Times New Roman"/>
          <w:sz w:val="24"/>
        </w:rPr>
        <w:t>.</w:t>
      </w:r>
    </w:p>
    <w:p w:rsidR="00523F36" w:rsidRDefault="00523F36" w:rsidP="00473F59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523F36" w:rsidRPr="00E82D1F" w:rsidRDefault="00523F36" w:rsidP="00523F36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b/>
          <w:sz w:val="24"/>
        </w:rPr>
      </w:pPr>
      <w:r>
        <w:rPr>
          <w:rFonts w:ascii="Book Antiqua" w:eastAsia="Times New Roman" w:hAnsi="Book Antiqua" w:cs="Times New Roman"/>
          <w:b/>
          <w:sz w:val="24"/>
        </w:rPr>
        <w:t>Lun.</w:t>
      </w:r>
      <w:r w:rsidR="00711543">
        <w:rPr>
          <w:rFonts w:ascii="Book Antiqua" w:eastAsia="Times New Roman" w:hAnsi="Book Antiqua" w:cs="Times New Roman"/>
          <w:b/>
          <w:sz w:val="24"/>
        </w:rPr>
        <w:t xml:space="preserve"> </w:t>
      </w:r>
      <w:r>
        <w:rPr>
          <w:rFonts w:ascii="Book Antiqua" w:eastAsia="Times New Roman" w:hAnsi="Book Antiqua" w:cs="Times New Roman"/>
          <w:b/>
          <w:sz w:val="24"/>
        </w:rPr>
        <w:t>10-05 :</w:t>
      </w:r>
      <w:r w:rsidRPr="00E82D1F">
        <w:rPr>
          <w:rFonts w:ascii="Book Antiqua" w:eastAsia="Times New Roman" w:hAnsi="Book Antiqua" w:cs="Times New Roman"/>
          <w:b/>
          <w:sz w:val="24"/>
        </w:rPr>
        <w:t xml:space="preserve"> </w:t>
      </w:r>
    </w:p>
    <w:p w:rsidR="007241E0" w:rsidRDefault="00523F36" w:rsidP="007241E0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  <w:r>
        <w:rPr>
          <w:rFonts w:ascii="Book Antiqua" w:eastAsia="Times New Roman" w:hAnsi="Book Antiqua" w:cs="Times New Roman"/>
          <w:sz w:val="24"/>
        </w:rPr>
        <w:t xml:space="preserve">Approfondimenti sulla curvatura normale. Teorema di </w:t>
      </w:r>
      <w:proofErr w:type="spellStart"/>
      <w:r>
        <w:rPr>
          <w:rFonts w:ascii="Book Antiqua" w:eastAsia="Times New Roman" w:hAnsi="Book Antiqua" w:cs="Times New Roman"/>
          <w:sz w:val="24"/>
        </w:rPr>
        <w:t>Me</w:t>
      </w:r>
      <w:r w:rsidR="007241E0">
        <w:rPr>
          <w:rFonts w:ascii="Book Antiqua" w:eastAsia="Times New Roman" w:hAnsi="Book Antiqua" w:cs="Times New Roman"/>
          <w:sz w:val="24"/>
        </w:rPr>
        <w:t>usnier</w:t>
      </w:r>
      <w:proofErr w:type="spellEnd"/>
      <w:r w:rsidR="007241E0">
        <w:rPr>
          <w:rFonts w:ascii="Book Antiqua" w:eastAsia="Times New Roman" w:hAnsi="Book Antiqua" w:cs="Times New Roman"/>
          <w:sz w:val="24"/>
        </w:rPr>
        <w:t>. Studio di una super</w:t>
      </w:r>
      <w:r w:rsidR="00403B67">
        <w:rPr>
          <w:rFonts w:ascii="Book Antiqua" w:eastAsia="Times New Roman" w:hAnsi="Book Antiqua" w:cs="Times New Roman"/>
          <w:sz w:val="24"/>
        </w:rPr>
        <w:softHyphen/>
      </w:r>
      <w:r w:rsidR="007241E0">
        <w:rPr>
          <w:rFonts w:ascii="Book Antiqua" w:eastAsia="Times New Roman" w:hAnsi="Book Antiqua" w:cs="Times New Roman"/>
          <w:sz w:val="24"/>
        </w:rPr>
        <w:t>ficie  toroidale. Analisi della curvatura in un punto interno. Curvature massima e minima. Curvatura gaussiana e curvatura media.</w:t>
      </w:r>
    </w:p>
    <w:p w:rsidR="00FA14E8" w:rsidRDefault="00FA14E8" w:rsidP="007241E0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FA14E8" w:rsidRDefault="00FA14E8" w:rsidP="00FA14E8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b/>
          <w:sz w:val="24"/>
        </w:rPr>
      </w:pPr>
      <w:r>
        <w:rPr>
          <w:rFonts w:ascii="Book Antiqua" w:eastAsia="Times New Roman" w:hAnsi="Book Antiqua" w:cs="Times New Roman"/>
          <w:b/>
          <w:sz w:val="24"/>
        </w:rPr>
        <w:t>Lun. 17-05 :</w:t>
      </w:r>
    </w:p>
    <w:p w:rsidR="00FA14E8" w:rsidRDefault="00FA14E8" w:rsidP="00FA14E8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  <w:r>
        <w:rPr>
          <w:rFonts w:ascii="Book Antiqua" w:eastAsia="Times New Roman" w:hAnsi="Book Antiqua" w:cs="Times New Roman"/>
          <w:sz w:val="24"/>
        </w:rPr>
        <w:t xml:space="preserve">Curvature estreme (principali) come soluzioni di un’idonea equazione </w:t>
      </w:r>
      <w:r w:rsidRPr="00FA14E8">
        <w:rPr>
          <w:rFonts w:ascii="Book Antiqua" w:eastAsia="Times New Roman" w:hAnsi="Book Antiqua" w:cs="Times New Roman"/>
          <w:sz w:val="24"/>
        </w:rPr>
        <w:t xml:space="preserve">di secondo grado. </w:t>
      </w:r>
      <w:r>
        <w:rPr>
          <w:rFonts w:ascii="Book Antiqua" w:eastAsia="Times New Roman" w:hAnsi="Book Antiqua" w:cs="Times New Roman"/>
          <w:sz w:val="24"/>
        </w:rPr>
        <w:t xml:space="preserve">Esse sono gli </w:t>
      </w:r>
      <w:proofErr w:type="spellStart"/>
      <w:r>
        <w:rPr>
          <w:rFonts w:ascii="Book Antiqua" w:eastAsia="Times New Roman" w:hAnsi="Book Antiqua" w:cs="Times New Roman"/>
          <w:sz w:val="24"/>
        </w:rPr>
        <w:t>autovalori</w:t>
      </w:r>
      <w:proofErr w:type="spellEnd"/>
      <w:r>
        <w:rPr>
          <w:rFonts w:ascii="Book Antiqua" w:eastAsia="Times New Roman" w:hAnsi="Book Antiqua" w:cs="Times New Roman"/>
          <w:sz w:val="24"/>
        </w:rPr>
        <w:t xml:space="preserve"> di una specifica matrice simmetrica.</w:t>
      </w:r>
      <w:r w:rsidR="004F6623">
        <w:rPr>
          <w:rFonts w:ascii="Book Antiqua" w:eastAsia="Times New Roman" w:hAnsi="Book Antiqua" w:cs="Times New Roman"/>
          <w:sz w:val="24"/>
        </w:rPr>
        <w:t xml:space="preserve"> Punti iperbolici, punti ellittici.</w:t>
      </w:r>
      <w:r>
        <w:rPr>
          <w:rFonts w:ascii="Book Antiqua" w:eastAsia="Times New Roman" w:hAnsi="Book Antiqua" w:cs="Times New Roman"/>
          <w:sz w:val="24"/>
        </w:rPr>
        <w:t xml:space="preserve"> </w:t>
      </w:r>
      <w:r w:rsidRPr="00FA14E8">
        <w:rPr>
          <w:rFonts w:ascii="Book Antiqua" w:eastAsia="Times New Roman" w:hAnsi="Book Antiqua" w:cs="Times New Roman"/>
          <w:sz w:val="24"/>
        </w:rPr>
        <w:t xml:space="preserve">Cenno alle direzioni </w:t>
      </w:r>
      <w:r w:rsidR="004F6623">
        <w:rPr>
          <w:rFonts w:ascii="Book Antiqua" w:eastAsia="Times New Roman" w:hAnsi="Book Antiqua" w:cs="Times New Roman"/>
          <w:sz w:val="24"/>
        </w:rPr>
        <w:t>princi</w:t>
      </w:r>
      <w:r w:rsidR="004F6623">
        <w:rPr>
          <w:rFonts w:ascii="Book Antiqua" w:eastAsia="Times New Roman" w:hAnsi="Book Antiqua" w:cs="Times New Roman"/>
          <w:sz w:val="24"/>
        </w:rPr>
        <w:softHyphen/>
        <w:t xml:space="preserve">pali </w:t>
      </w:r>
      <w:r w:rsidRPr="00FA14E8">
        <w:rPr>
          <w:rFonts w:ascii="Book Antiqua" w:eastAsia="Times New Roman" w:hAnsi="Book Antiqua" w:cs="Times New Roman"/>
          <w:sz w:val="24"/>
        </w:rPr>
        <w:t>fornite da</w:t>
      </w:r>
      <w:r>
        <w:rPr>
          <w:rFonts w:ascii="Book Antiqua" w:eastAsia="Times New Roman" w:hAnsi="Book Antiqua" w:cs="Times New Roman"/>
          <w:sz w:val="24"/>
        </w:rPr>
        <w:t xml:space="preserve">gli </w:t>
      </w:r>
      <w:proofErr w:type="spellStart"/>
      <w:r w:rsidR="004F6623">
        <w:rPr>
          <w:rFonts w:ascii="Book Antiqua" w:eastAsia="Times New Roman" w:hAnsi="Book Antiqua" w:cs="Times New Roman"/>
          <w:sz w:val="24"/>
        </w:rPr>
        <w:t>auto</w:t>
      </w:r>
      <w:r>
        <w:rPr>
          <w:rFonts w:ascii="Book Antiqua" w:eastAsia="Times New Roman" w:hAnsi="Book Antiqua" w:cs="Times New Roman"/>
          <w:sz w:val="24"/>
        </w:rPr>
        <w:t>vettori</w:t>
      </w:r>
      <w:proofErr w:type="spellEnd"/>
      <w:r>
        <w:rPr>
          <w:rFonts w:ascii="Book Antiqua" w:eastAsia="Times New Roman" w:hAnsi="Book Antiqua" w:cs="Times New Roman"/>
          <w:sz w:val="24"/>
        </w:rPr>
        <w:t>. Superfici rigate</w:t>
      </w:r>
      <w:r w:rsidR="004F6623">
        <w:rPr>
          <w:rFonts w:ascii="Book Antiqua" w:eastAsia="Times New Roman" w:hAnsi="Book Antiqua" w:cs="Times New Roman"/>
          <w:sz w:val="24"/>
        </w:rPr>
        <w:t xml:space="preserve">: </w:t>
      </w:r>
      <w:r>
        <w:rPr>
          <w:rFonts w:ascii="Book Antiqua" w:eastAsia="Times New Roman" w:hAnsi="Book Antiqua" w:cs="Times New Roman"/>
          <w:sz w:val="24"/>
        </w:rPr>
        <w:t>(</w:t>
      </w:r>
      <w:r w:rsidR="004F6623">
        <w:rPr>
          <w:rFonts w:ascii="Book Antiqua" w:eastAsia="Times New Roman" w:hAnsi="Book Antiqua" w:cs="Times New Roman"/>
          <w:sz w:val="24"/>
        </w:rPr>
        <w:t xml:space="preserve">studio di un </w:t>
      </w:r>
      <w:r>
        <w:rPr>
          <w:rFonts w:ascii="Book Antiqua" w:eastAsia="Times New Roman" w:hAnsi="Book Antiqua" w:cs="Times New Roman"/>
          <w:sz w:val="24"/>
        </w:rPr>
        <w:t>iperboloide iper</w:t>
      </w:r>
      <w:r w:rsidR="004F6623">
        <w:rPr>
          <w:rFonts w:ascii="Book Antiqua" w:eastAsia="Times New Roman" w:hAnsi="Book Antiqua" w:cs="Times New Roman"/>
          <w:sz w:val="24"/>
        </w:rPr>
        <w:softHyphen/>
      </w:r>
      <w:r>
        <w:rPr>
          <w:rFonts w:ascii="Book Antiqua" w:eastAsia="Times New Roman" w:hAnsi="Book Antiqua" w:cs="Times New Roman"/>
          <w:sz w:val="24"/>
        </w:rPr>
        <w:t>bolico).</w:t>
      </w:r>
    </w:p>
    <w:p w:rsidR="00D85981" w:rsidRDefault="00D85981" w:rsidP="00FA14E8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D85981" w:rsidRPr="00E82D1F" w:rsidRDefault="00D85981" w:rsidP="00D85981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b/>
          <w:sz w:val="24"/>
        </w:rPr>
      </w:pPr>
      <w:r>
        <w:rPr>
          <w:rFonts w:ascii="Book Antiqua" w:eastAsia="Times New Roman" w:hAnsi="Book Antiqua" w:cs="Times New Roman"/>
          <w:b/>
          <w:sz w:val="24"/>
        </w:rPr>
        <w:t>Lun. 24-05 :</w:t>
      </w:r>
      <w:r w:rsidRPr="00E82D1F">
        <w:rPr>
          <w:rFonts w:ascii="Book Antiqua" w:eastAsia="Times New Roman" w:hAnsi="Book Antiqua" w:cs="Times New Roman"/>
          <w:b/>
          <w:sz w:val="24"/>
        </w:rPr>
        <w:t xml:space="preserve"> </w:t>
      </w:r>
    </w:p>
    <w:p w:rsidR="00D85981" w:rsidRDefault="00D85981" w:rsidP="00D85981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  <w:r>
        <w:rPr>
          <w:rFonts w:ascii="Book Antiqua" w:eastAsia="Times New Roman" w:hAnsi="Book Antiqua" w:cs="Times New Roman"/>
          <w:sz w:val="24"/>
        </w:rPr>
        <w:t>Approfondimenti e preparazione al</w:t>
      </w:r>
      <w:r w:rsidR="00150157">
        <w:rPr>
          <w:rFonts w:ascii="Book Antiqua" w:eastAsia="Times New Roman" w:hAnsi="Book Antiqua" w:cs="Times New Roman"/>
          <w:sz w:val="24"/>
        </w:rPr>
        <w:t xml:space="preserve"> secondo </w:t>
      </w:r>
      <w:r>
        <w:rPr>
          <w:rFonts w:ascii="Book Antiqua" w:eastAsia="Times New Roman" w:hAnsi="Book Antiqua" w:cs="Times New Roman"/>
          <w:sz w:val="24"/>
        </w:rPr>
        <w:t>esonero. Il toro non è una superficie rigata (cenno della dimostrazione mediante la costruzione di un’equazione cartesiana).</w:t>
      </w:r>
      <w:r w:rsidR="005A738A">
        <w:rPr>
          <w:rFonts w:ascii="Book Antiqua" w:eastAsia="Times New Roman" w:hAnsi="Book Antiqua" w:cs="Times New Roman"/>
          <w:sz w:val="24"/>
        </w:rPr>
        <w:t xml:space="preserve"> Appro</w:t>
      </w:r>
      <w:r w:rsidR="005A738A">
        <w:rPr>
          <w:rFonts w:ascii="Book Antiqua" w:eastAsia="Times New Roman" w:hAnsi="Book Antiqua" w:cs="Times New Roman"/>
          <w:sz w:val="24"/>
        </w:rPr>
        <w:softHyphen/>
        <w:t>fondimenti sulle schiere di rette in una superficie rigata.</w:t>
      </w:r>
      <w:r>
        <w:rPr>
          <w:rFonts w:ascii="Book Antiqua" w:eastAsia="Times New Roman" w:hAnsi="Book Antiqua" w:cs="Times New Roman"/>
          <w:sz w:val="24"/>
        </w:rPr>
        <w:t xml:space="preserve"> Cenno all’iperboloide ellit</w:t>
      </w:r>
      <w:r w:rsidR="005A738A">
        <w:rPr>
          <w:rFonts w:ascii="Book Antiqua" w:eastAsia="Times New Roman" w:hAnsi="Book Antiqua" w:cs="Times New Roman"/>
          <w:sz w:val="24"/>
        </w:rPr>
        <w:softHyphen/>
      </w:r>
      <w:r>
        <w:rPr>
          <w:rFonts w:ascii="Book Antiqua" w:eastAsia="Times New Roman" w:hAnsi="Book Antiqua" w:cs="Times New Roman"/>
          <w:sz w:val="24"/>
        </w:rPr>
        <w:t>tico e al cono asintotico. Conclusione del modulo.</w:t>
      </w:r>
    </w:p>
    <w:p w:rsidR="00D85981" w:rsidRDefault="00D85981" w:rsidP="00D85981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D85981" w:rsidRPr="00E82D1F" w:rsidRDefault="00D85981" w:rsidP="00D85981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b/>
          <w:sz w:val="24"/>
        </w:rPr>
      </w:pPr>
    </w:p>
    <w:p w:rsidR="00FA14E8" w:rsidRDefault="00FA14E8" w:rsidP="007241E0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FA14E8" w:rsidRDefault="00FA14E8" w:rsidP="007241E0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FA14E8" w:rsidRDefault="00FA14E8" w:rsidP="007241E0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FA14E8" w:rsidRDefault="00FA14E8" w:rsidP="007241E0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523F36" w:rsidRDefault="00523F36" w:rsidP="00523F36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523F36" w:rsidRDefault="00523F36" w:rsidP="00523F36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523F36" w:rsidRPr="00BD032C" w:rsidRDefault="00523F36" w:rsidP="00523F36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955C7A" w:rsidRDefault="00955C7A" w:rsidP="001619FF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955C7A" w:rsidRDefault="00955C7A" w:rsidP="001619FF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955C7A" w:rsidRDefault="00955C7A" w:rsidP="001619FF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1619FF" w:rsidRDefault="001619FF" w:rsidP="001619FF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1619FF" w:rsidRDefault="001619FF" w:rsidP="001619FF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1619FF" w:rsidRDefault="001619FF" w:rsidP="001619FF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0B0A03" w:rsidRDefault="000B0A03" w:rsidP="000B0A03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144E14" w:rsidRDefault="00144E14" w:rsidP="00144E14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144E14" w:rsidRDefault="00144E14" w:rsidP="00144E14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144E14" w:rsidRDefault="00144E14" w:rsidP="00144E14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060302" w:rsidRDefault="00060302" w:rsidP="00060302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060302" w:rsidRDefault="00060302">
      <w:pPr>
        <w:rPr>
          <w:rFonts w:ascii="Book Antiqua" w:eastAsia="Times New Roman" w:hAnsi="Book Antiqua" w:cs="Times New Roman"/>
          <w:sz w:val="24"/>
        </w:rPr>
      </w:pPr>
      <w:r>
        <w:rPr>
          <w:rFonts w:ascii="Book Antiqua" w:eastAsia="Times New Roman" w:hAnsi="Book Antiqua" w:cs="Times New Roman"/>
          <w:sz w:val="24"/>
        </w:rPr>
        <w:br w:type="page"/>
      </w:r>
    </w:p>
    <w:p w:rsidR="00060302" w:rsidRDefault="00060302" w:rsidP="001B2EE1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53401F" w:rsidRDefault="0053401F" w:rsidP="0053401F">
      <w:pPr>
        <w:suppressAutoHyphens/>
        <w:spacing w:after="0" w:line="360" w:lineRule="auto"/>
        <w:ind w:firstLine="170"/>
        <w:jc w:val="both"/>
        <w:rPr>
          <w:rFonts w:ascii="Book Antiqua" w:eastAsia="Times New Roman" w:hAnsi="Book Antiqua" w:cs="Times New Roman"/>
          <w:sz w:val="24"/>
        </w:rPr>
      </w:pPr>
    </w:p>
    <w:p w:rsidR="0053401F" w:rsidRPr="006A7409" w:rsidRDefault="0053401F" w:rsidP="0053401F">
      <w:pPr>
        <w:suppressAutoHyphens/>
        <w:spacing w:after="0" w:line="360" w:lineRule="auto"/>
        <w:ind w:firstLine="170"/>
        <w:jc w:val="both"/>
        <w:rPr>
          <w:rFonts w:ascii="Times New Roman" w:eastAsia="Times New Roman" w:hAnsi="Times New Roman" w:cs="Times New Roman"/>
          <w:sz w:val="24"/>
        </w:rPr>
      </w:pPr>
    </w:p>
    <w:p w:rsidR="001F0041" w:rsidRDefault="001F0041" w:rsidP="00E82D1F">
      <w:pPr>
        <w:suppressAutoHyphens/>
        <w:spacing w:after="0" w:line="360" w:lineRule="auto"/>
        <w:ind w:firstLine="170"/>
        <w:jc w:val="both"/>
        <w:rPr>
          <w:rFonts w:ascii="Times New Roman" w:eastAsia="Times New Roman" w:hAnsi="Times New Roman" w:cs="Times New Roman"/>
          <w:sz w:val="24"/>
        </w:rPr>
      </w:pPr>
    </w:p>
    <w:sectPr w:rsidR="001F0041" w:rsidSect="006360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F0041"/>
    <w:rsid w:val="00000D83"/>
    <w:rsid w:val="000022A7"/>
    <w:rsid w:val="00012544"/>
    <w:rsid w:val="00040275"/>
    <w:rsid w:val="00060302"/>
    <w:rsid w:val="00072C36"/>
    <w:rsid w:val="00087766"/>
    <w:rsid w:val="000B0A03"/>
    <w:rsid w:val="000C06F1"/>
    <w:rsid w:val="000C2A3F"/>
    <w:rsid w:val="00102571"/>
    <w:rsid w:val="00102E90"/>
    <w:rsid w:val="0013174F"/>
    <w:rsid w:val="00144E14"/>
    <w:rsid w:val="00147471"/>
    <w:rsid w:val="00150157"/>
    <w:rsid w:val="001619FF"/>
    <w:rsid w:val="001736FD"/>
    <w:rsid w:val="00186D7E"/>
    <w:rsid w:val="00192AEA"/>
    <w:rsid w:val="001A69C3"/>
    <w:rsid w:val="001B2EE1"/>
    <w:rsid w:val="001F0041"/>
    <w:rsid w:val="001F4FC5"/>
    <w:rsid w:val="002655D9"/>
    <w:rsid w:val="002D36B8"/>
    <w:rsid w:val="003763A0"/>
    <w:rsid w:val="003B5BB7"/>
    <w:rsid w:val="003B7BC2"/>
    <w:rsid w:val="003C6231"/>
    <w:rsid w:val="003D3E6B"/>
    <w:rsid w:val="003F35F8"/>
    <w:rsid w:val="003F7DB4"/>
    <w:rsid w:val="00403B67"/>
    <w:rsid w:val="00463760"/>
    <w:rsid w:val="004643D6"/>
    <w:rsid w:val="00473F59"/>
    <w:rsid w:val="00483C66"/>
    <w:rsid w:val="00484B02"/>
    <w:rsid w:val="004D2870"/>
    <w:rsid w:val="004F04BF"/>
    <w:rsid w:val="004F1A5C"/>
    <w:rsid w:val="004F6623"/>
    <w:rsid w:val="005068FD"/>
    <w:rsid w:val="00523F36"/>
    <w:rsid w:val="00525250"/>
    <w:rsid w:val="0053401F"/>
    <w:rsid w:val="005402E8"/>
    <w:rsid w:val="00565F28"/>
    <w:rsid w:val="005A738A"/>
    <w:rsid w:val="005B206D"/>
    <w:rsid w:val="005C2720"/>
    <w:rsid w:val="005E5474"/>
    <w:rsid w:val="00622964"/>
    <w:rsid w:val="00636015"/>
    <w:rsid w:val="0063693F"/>
    <w:rsid w:val="0064158A"/>
    <w:rsid w:val="006476FE"/>
    <w:rsid w:val="006540EF"/>
    <w:rsid w:val="00670A86"/>
    <w:rsid w:val="006A1B81"/>
    <w:rsid w:val="006A7409"/>
    <w:rsid w:val="006C2E33"/>
    <w:rsid w:val="006D5689"/>
    <w:rsid w:val="006E3695"/>
    <w:rsid w:val="00710049"/>
    <w:rsid w:val="00711543"/>
    <w:rsid w:val="007241E0"/>
    <w:rsid w:val="007350C9"/>
    <w:rsid w:val="00744544"/>
    <w:rsid w:val="00781F3A"/>
    <w:rsid w:val="007E23BB"/>
    <w:rsid w:val="007E619C"/>
    <w:rsid w:val="007F281E"/>
    <w:rsid w:val="008155C8"/>
    <w:rsid w:val="008D166B"/>
    <w:rsid w:val="008E24E0"/>
    <w:rsid w:val="00902D29"/>
    <w:rsid w:val="00925735"/>
    <w:rsid w:val="0093030C"/>
    <w:rsid w:val="00955C7A"/>
    <w:rsid w:val="00961E28"/>
    <w:rsid w:val="009721D9"/>
    <w:rsid w:val="00992CB3"/>
    <w:rsid w:val="009F7C5D"/>
    <w:rsid w:val="00A00C4D"/>
    <w:rsid w:val="00A3677D"/>
    <w:rsid w:val="00AC4A50"/>
    <w:rsid w:val="00AD20CC"/>
    <w:rsid w:val="00B01238"/>
    <w:rsid w:val="00B501D6"/>
    <w:rsid w:val="00B73EC9"/>
    <w:rsid w:val="00B74F9F"/>
    <w:rsid w:val="00BD032C"/>
    <w:rsid w:val="00C064F8"/>
    <w:rsid w:val="00C3461F"/>
    <w:rsid w:val="00C4522E"/>
    <w:rsid w:val="00C473F7"/>
    <w:rsid w:val="00CE7BAA"/>
    <w:rsid w:val="00D1222C"/>
    <w:rsid w:val="00D15AF9"/>
    <w:rsid w:val="00D26A32"/>
    <w:rsid w:val="00D42BB0"/>
    <w:rsid w:val="00D85981"/>
    <w:rsid w:val="00DE449A"/>
    <w:rsid w:val="00DE4D93"/>
    <w:rsid w:val="00DF55A3"/>
    <w:rsid w:val="00E37285"/>
    <w:rsid w:val="00E70153"/>
    <w:rsid w:val="00E82D1F"/>
    <w:rsid w:val="00E94FD3"/>
    <w:rsid w:val="00EB3C1C"/>
    <w:rsid w:val="00EB71B9"/>
    <w:rsid w:val="00ED2FD8"/>
    <w:rsid w:val="00ED7AB5"/>
    <w:rsid w:val="00EE5293"/>
    <w:rsid w:val="00EF306F"/>
    <w:rsid w:val="00F0036A"/>
    <w:rsid w:val="00F30618"/>
    <w:rsid w:val="00F51AA4"/>
    <w:rsid w:val="00F936AB"/>
    <w:rsid w:val="00F9709E"/>
    <w:rsid w:val="00FA14E8"/>
    <w:rsid w:val="00FB16F8"/>
    <w:rsid w:val="00FB28D7"/>
    <w:rsid w:val="00FB560D"/>
    <w:rsid w:val="00FF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0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Vietri</dc:creator>
  <cp:lastModifiedBy>andrea.vietri</cp:lastModifiedBy>
  <cp:revision>7</cp:revision>
  <dcterms:created xsi:type="dcterms:W3CDTF">2021-05-10T15:04:00Z</dcterms:created>
  <dcterms:modified xsi:type="dcterms:W3CDTF">2021-05-24T11:48:00Z</dcterms:modified>
</cp:coreProperties>
</file>