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DA" w:rsidRPr="001B1EE8" w:rsidRDefault="002B50DA" w:rsidP="004B5AFF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</w:rPr>
      </w:pPr>
      <w:r w:rsidRPr="001B1EE8">
        <w:rPr>
          <w:rFonts w:ascii="Times New Roman" w:eastAsia="Times New Roman" w:hAnsi="Times New Roman" w:cs="Times New Roman"/>
          <w:b/>
        </w:rPr>
        <w:t xml:space="preserve">Corso di laurea in </w:t>
      </w:r>
      <w:r w:rsidR="001B1EE8" w:rsidRPr="001B1EE8">
        <w:rPr>
          <w:rFonts w:ascii="Georgia" w:hAnsi="Georgia" w:cs="Microsoft New Tai Lue"/>
          <w:b/>
          <w:kern w:val="36"/>
        </w:rPr>
        <w:t>Tecniche per l’edilizia e il territorio per la professione del geometra</w:t>
      </w:r>
    </w:p>
    <w:p w:rsidR="002B50DA" w:rsidRPr="002B50DA" w:rsidRDefault="002B50DA" w:rsidP="004B5AFF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B50DA" w:rsidRDefault="001B1EE8" w:rsidP="004B5AFF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Fondamenti di </w:t>
      </w:r>
      <w:r w:rsidR="002B50DA" w:rsidRPr="002B50DA">
        <w:rPr>
          <w:rFonts w:ascii="Times New Roman" w:eastAsia="Times New Roman" w:hAnsi="Times New Roman" w:cs="Times New Roman"/>
          <w:b/>
          <w:sz w:val="28"/>
        </w:rPr>
        <w:t>Geometria</w:t>
      </w:r>
    </w:p>
    <w:p w:rsidR="002B50DA" w:rsidRPr="002B50DA" w:rsidRDefault="002B50DA" w:rsidP="004B5AFF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B42F9" w:rsidRPr="002B50DA" w:rsidRDefault="00754A74" w:rsidP="004B5AFF">
      <w:pPr>
        <w:suppressAutoHyphens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2B50DA">
        <w:rPr>
          <w:rFonts w:ascii="Times New Roman" w:eastAsia="Times New Roman" w:hAnsi="Times New Roman" w:cs="Times New Roman"/>
          <w:b/>
          <w:i/>
          <w:sz w:val="36"/>
          <w:szCs w:val="36"/>
        </w:rPr>
        <w:t>Diario delle lezioni (</w:t>
      </w:r>
      <w:proofErr w:type="spellStart"/>
      <w:r w:rsidRPr="002B50DA">
        <w:rPr>
          <w:rFonts w:ascii="Times New Roman" w:eastAsia="Times New Roman" w:hAnsi="Times New Roman" w:cs="Times New Roman"/>
          <w:b/>
          <w:i/>
          <w:sz w:val="36"/>
          <w:szCs w:val="36"/>
        </w:rPr>
        <w:t>a.a.</w:t>
      </w:r>
      <w:proofErr w:type="spellEnd"/>
      <w:r w:rsidRPr="002B50D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 2019 - 2020</w:t>
      </w:r>
      <w:r w:rsidR="00D915C0" w:rsidRPr="002B50DA">
        <w:rPr>
          <w:rFonts w:ascii="Times New Roman" w:eastAsia="Times New Roman" w:hAnsi="Times New Roman" w:cs="Times New Roman"/>
          <w:b/>
          <w:i/>
          <w:sz w:val="36"/>
          <w:szCs w:val="36"/>
        </w:rPr>
        <w:t>)</w:t>
      </w:r>
    </w:p>
    <w:p w:rsidR="00FB42F9" w:rsidRDefault="00FB42F9" w:rsidP="004B5AFF">
      <w:pPr>
        <w:suppressAutoHyphens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FB42F9" w:rsidRDefault="00FB42F9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50076" w:rsidRDefault="00D50076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D50076" w:rsidRDefault="00D50076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6B2481" w:rsidRDefault="00A3196B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Lun. 30</w:t>
      </w:r>
      <w:r w:rsidR="00754A74">
        <w:rPr>
          <w:rFonts w:ascii="Times New Roman" w:eastAsia="Times New Roman" w:hAnsi="Times New Roman" w:cs="Times New Roman"/>
          <w:b/>
          <w:sz w:val="24"/>
        </w:rPr>
        <w:t>-09-2019</w:t>
      </w:r>
      <w:r w:rsidR="00E91710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915C0"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Innesto di alcune nozioni di geometria su concetti già appresi nella scuola secondaria superiore. Vettori geometrici del piano cartesiano e vettori numerici. Somma di vettori. Moltiplicazione per uno scalare. </w:t>
      </w:r>
      <w:r w:rsidR="00A16854">
        <w:rPr>
          <w:rFonts w:ascii="Times New Roman" w:eastAsia="Times New Roman" w:hAnsi="Times New Roman" w:cs="Times New Roman"/>
          <w:sz w:val="24"/>
        </w:rPr>
        <w:t xml:space="preserve">Versori. </w:t>
      </w:r>
      <w:r>
        <w:rPr>
          <w:rFonts w:ascii="Times New Roman" w:eastAsia="Times New Roman" w:hAnsi="Times New Roman" w:cs="Times New Roman"/>
          <w:sz w:val="24"/>
        </w:rPr>
        <w:t>Prodotto scalare e calcolo del coseno dell’angolo formato da due vettori.</w:t>
      </w:r>
      <w:r w:rsidR="00D915C0">
        <w:rPr>
          <w:rFonts w:ascii="Times New Roman" w:eastAsia="Times New Roman" w:hAnsi="Times New Roman" w:cs="Times New Roman"/>
          <w:sz w:val="24"/>
        </w:rPr>
        <w:t xml:space="preserve"> </w:t>
      </w:r>
    </w:p>
    <w:p w:rsidR="00F9137A" w:rsidRDefault="00F9137A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9137A" w:rsidRPr="00F9137A" w:rsidRDefault="00F9137A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07-10 : </w:t>
      </w:r>
      <w:r w:rsidRPr="00F9137A">
        <w:rPr>
          <w:rFonts w:ascii="Times New Roman" w:eastAsia="Times New Roman" w:hAnsi="Times New Roman" w:cs="Times New Roman"/>
          <w:sz w:val="24"/>
        </w:rPr>
        <w:t>Equazioni parametriche di una</w:t>
      </w:r>
      <w:r>
        <w:rPr>
          <w:rFonts w:ascii="Times New Roman" w:eastAsia="Times New Roman" w:hAnsi="Times New Roman" w:cs="Times New Roman"/>
          <w:sz w:val="24"/>
        </w:rPr>
        <w:t xml:space="preserve"> retta nel piano cartesiano. Vettore “spinta” e vettore direttore, facilmente riconoscibili nella forma parametrica. Trasformazione da equazioni parametriche ad equazione cartesiana. Relazione tra il coefficiente angolare e il vettore direttore. Basi e sistemi di riferimento. Coordinate </w:t>
      </w:r>
      <w:r w:rsidR="009C5ED4">
        <w:rPr>
          <w:rFonts w:ascii="Times New Roman" w:eastAsia="Times New Roman" w:hAnsi="Times New Roman" w:cs="Times New Roman"/>
          <w:sz w:val="24"/>
        </w:rPr>
        <w:t xml:space="preserve">di un vettore </w:t>
      </w:r>
      <w:r>
        <w:rPr>
          <w:rFonts w:ascii="Times New Roman" w:eastAsia="Times New Roman" w:hAnsi="Times New Roman" w:cs="Times New Roman"/>
          <w:sz w:val="24"/>
        </w:rPr>
        <w:t>relative a una base specifica.</w:t>
      </w:r>
      <w:r w:rsidR="00F23F38">
        <w:rPr>
          <w:rFonts w:ascii="Times New Roman" w:eastAsia="Times New Roman" w:hAnsi="Times New Roman" w:cs="Times New Roman"/>
          <w:sz w:val="24"/>
        </w:rPr>
        <w:t xml:space="preserve"> </w:t>
      </w:r>
      <w:r w:rsidR="00F23F38" w:rsidRPr="00371FDB">
        <w:rPr>
          <w:rFonts w:ascii="Times New Roman" w:eastAsia="Times New Roman" w:hAnsi="Times New Roman" w:cs="Times New Roman"/>
          <w:b/>
          <w:sz w:val="24"/>
        </w:rPr>
        <w:t>Esercizi 6 e 10</w:t>
      </w:r>
      <w:r w:rsidR="00F23F38">
        <w:rPr>
          <w:rFonts w:ascii="Times New Roman" w:eastAsia="Times New Roman" w:hAnsi="Times New Roman" w:cs="Times New Roman"/>
          <w:sz w:val="24"/>
        </w:rPr>
        <w:t>.</w:t>
      </w:r>
    </w:p>
    <w:p w:rsidR="003E6FAB" w:rsidRDefault="003E6FAB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E6FAB" w:rsidRDefault="00ED019D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14-10 : </w:t>
      </w:r>
      <w:r>
        <w:rPr>
          <w:rFonts w:ascii="Times New Roman" w:eastAsia="Times New Roman" w:hAnsi="Times New Roman" w:cs="Times New Roman"/>
          <w:sz w:val="24"/>
        </w:rPr>
        <w:t xml:space="preserve">Sistemi lineari e rette nel piano </w:t>
      </w:r>
      <w:proofErr w:type="spellStart"/>
      <w:r>
        <w:rPr>
          <w:rFonts w:ascii="Times New Roman" w:eastAsia="Times New Roman" w:hAnsi="Times New Roman" w:cs="Times New Roman"/>
          <w:sz w:val="24"/>
        </w:rPr>
        <w:t>Oxy</w:t>
      </w:r>
      <w:proofErr w:type="spellEnd"/>
      <w:r>
        <w:rPr>
          <w:rFonts w:ascii="Times New Roman" w:eastAsia="Times New Roman" w:hAnsi="Times New Roman" w:cs="Times New Roman"/>
          <w:sz w:val="24"/>
        </w:rPr>
        <w:t>. Posizioni reciproche di rette nel piano. Matrici. Matrice incompleta e completa relative a un sistema lineare. Prodotto di matrici. Matrice identità (con tutti 1 sulla diagonale e 0 altrove) e matrice inversa, primi cenni. Ruolo della matrice inversa nella risoluzione di un sistema lineare</w:t>
      </w:r>
      <w:r w:rsidR="001D7869">
        <w:rPr>
          <w:rFonts w:ascii="Times New Roman" w:eastAsia="Times New Roman" w:hAnsi="Times New Roman" w:cs="Times New Roman"/>
          <w:sz w:val="24"/>
        </w:rPr>
        <w:t>, analogia col caso 1 per 1</w:t>
      </w:r>
      <w:r>
        <w:rPr>
          <w:rFonts w:ascii="Times New Roman" w:eastAsia="Times New Roman" w:hAnsi="Times New Roman" w:cs="Times New Roman"/>
          <w:sz w:val="24"/>
        </w:rPr>
        <w:t xml:space="preserve"> (da continuare).</w:t>
      </w:r>
      <w:r w:rsidR="00391F44">
        <w:rPr>
          <w:rFonts w:ascii="Times New Roman" w:eastAsia="Times New Roman" w:hAnsi="Times New Roman" w:cs="Times New Roman"/>
          <w:sz w:val="24"/>
        </w:rPr>
        <w:t xml:space="preserve"> </w:t>
      </w:r>
      <w:r w:rsidR="00391F44" w:rsidRPr="00371FDB">
        <w:rPr>
          <w:rFonts w:ascii="Times New Roman" w:eastAsia="Times New Roman" w:hAnsi="Times New Roman" w:cs="Times New Roman"/>
          <w:b/>
          <w:sz w:val="24"/>
        </w:rPr>
        <w:t>Esercizio 18</w:t>
      </w:r>
      <w:r w:rsidR="00391F44">
        <w:rPr>
          <w:rFonts w:ascii="Times New Roman" w:eastAsia="Times New Roman" w:hAnsi="Times New Roman" w:cs="Times New Roman"/>
          <w:sz w:val="24"/>
        </w:rPr>
        <w:t xml:space="preserve"> (</w:t>
      </w:r>
      <w:r w:rsidR="000E5AF6">
        <w:rPr>
          <w:rFonts w:ascii="Times New Roman" w:eastAsia="Times New Roman" w:hAnsi="Times New Roman" w:cs="Times New Roman"/>
          <w:sz w:val="24"/>
        </w:rPr>
        <w:t xml:space="preserve">per ora soltanto i </w:t>
      </w:r>
      <w:r w:rsidR="00391F44">
        <w:rPr>
          <w:rFonts w:ascii="Times New Roman" w:eastAsia="Times New Roman" w:hAnsi="Times New Roman" w:cs="Times New Roman"/>
          <w:sz w:val="24"/>
        </w:rPr>
        <w:t>pro</w:t>
      </w:r>
      <w:r w:rsidR="001D7869">
        <w:rPr>
          <w:rFonts w:ascii="Times New Roman" w:eastAsia="Times New Roman" w:hAnsi="Times New Roman" w:cs="Times New Roman"/>
          <w:sz w:val="24"/>
        </w:rPr>
        <w:softHyphen/>
      </w:r>
      <w:r w:rsidR="00391F44">
        <w:rPr>
          <w:rFonts w:ascii="Times New Roman" w:eastAsia="Times New Roman" w:hAnsi="Times New Roman" w:cs="Times New Roman"/>
          <w:sz w:val="24"/>
        </w:rPr>
        <w:t>dotti di matrici)</w:t>
      </w:r>
      <w:r w:rsidR="002D4F74">
        <w:rPr>
          <w:rFonts w:ascii="Times New Roman" w:eastAsia="Times New Roman" w:hAnsi="Times New Roman" w:cs="Times New Roman"/>
          <w:sz w:val="24"/>
        </w:rPr>
        <w:t>. Vecchi argomenti: punto medio; coefficiente angolare di una retta perpendicolare a una retta data.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E6FAB" w:rsidRDefault="003E6FAB" w:rsidP="00754A74">
      <w:pPr>
        <w:suppressAutoHyphens/>
        <w:spacing w:after="0" w:line="240" w:lineRule="auto"/>
        <w:jc w:val="both"/>
        <w:rPr>
          <w:rFonts w:eastAsia="Times New Roman"/>
        </w:rPr>
      </w:pPr>
    </w:p>
    <w:p w:rsidR="000F36EC" w:rsidRDefault="000F36EC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Lun. 21-10 :</w:t>
      </w:r>
      <w:r w:rsidR="00BC6A2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C6A23">
        <w:rPr>
          <w:rFonts w:ascii="Times New Roman" w:eastAsia="Times New Roman" w:hAnsi="Times New Roman" w:cs="Times New Roman"/>
          <w:sz w:val="24"/>
        </w:rPr>
        <w:t xml:space="preserve">Determinante di una matrice di ordine 2. Matrice inversa di ordine 2. </w:t>
      </w:r>
      <w:r w:rsidR="00630F86">
        <w:rPr>
          <w:rFonts w:ascii="Times New Roman" w:eastAsia="Times New Roman" w:hAnsi="Times New Roman" w:cs="Times New Roman"/>
          <w:sz w:val="24"/>
        </w:rPr>
        <w:t xml:space="preserve">Trasposta di una matrice </w:t>
      </w:r>
      <w:r w:rsidR="00630F86" w:rsidRPr="00922D69">
        <w:rPr>
          <w:rFonts w:ascii="Times New Roman" w:eastAsia="Times New Roman" w:hAnsi="Times New Roman" w:cs="Times New Roman"/>
          <w:sz w:val="24"/>
        </w:rPr>
        <w:t>quadrata</w:t>
      </w:r>
      <w:r w:rsidR="00630F86">
        <w:rPr>
          <w:rFonts w:ascii="Times New Roman" w:eastAsia="Times New Roman" w:hAnsi="Times New Roman" w:cs="Times New Roman"/>
          <w:sz w:val="24"/>
        </w:rPr>
        <w:t xml:space="preserve">. </w:t>
      </w:r>
      <w:r w:rsidR="00BC6A23">
        <w:rPr>
          <w:rFonts w:ascii="Times New Roman" w:eastAsia="Times New Roman" w:hAnsi="Times New Roman" w:cs="Times New Roman"/>
          <w:sz w:val="24"/>
        </w:rPr>
        <w:t xml:space="preserve">Determinante di ordine 3 (metodo di </w:t>
      </w:r>
      <w:proofErr w:type="spellStart"/>
      <w:r w:rsidR="00BC6A23">
        <w:rPr>
          <w:rFonts w:ascii="Times New Roman" w:eastAsia="Times New Roman" w:hAnsi="Times New Roman" w:cs="Times New Roman"/>
          <w:sz w:val="24"/>
        </w:rPr>
        <w:t>Sarrus</w:t>
      </w:r>
      <w:proofErr w:type="spellEnd"/>
      <w:r w:rsidR="00BC6A23">
        <w:rPr>
          <w:rFonts w:ascii="Times New Roman" w:eastAsia="Times New Roman" w:hAnsi="Times New Roman" w:cs="Times New Roman"/>
          <w:sz w:val="24"/>
        </w:rPr>
        <w:t>). Matrice inversa di ordine 3. Coordinate di un vettore e proiezioni sugli assi (le coordinate non corrispondono alle distanze vere e proprie se la base non consiste di versori).</w:t>
      </w:r>
      <w:r w:rsidR="00630F86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E</w:t>
      </w:r>
      <w:r w:rsidRPr="000F36EC">
        <w:rPr>
          <w:rFonts w:ascii="Times New Roman" w:eastAsia="Times New Roman" w:hAnsi="Times New Roman" w:cs="Times New Roman"/>
          <w:b/>
          <w:sz w:val="24"/>
        </w:rPr>
        <w:t>sercizi 16, 17, 18</w:t>
      </w:r>
      <w:r w:rsidR="00BC6A2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BC6A23">
        <w:rPr>
          <w:rFonts w:ascii="Times New Roman" w:eastAsia="Times New Roman" w:hAnsi="Times New Roman" w:cs="Times New Roman"/>
          <w:sz w:val="24"/>
        </w:rPr>
        <w:t>(sebbene non tutti gli esercizi siano sta</w:t>
      </w:r>
      <w:r w:rsidR="00895023">
        <w:rPr>
          <w:rFonts w:ascii="Times New Roman" w:eastAsia="Times New Roman" w:hAnsi="Times New Roman" w:cs="Times New Roman"/>
          <w:sz w:val="24"/>
        </w:rPr>
        <w:t>ti svolti in aula, le conoscenze</w:t>
      </w:r>
      <w:r w:rsidR="00BC6A23">
        <w:rPr>
          <w:rFonts w:ascii="Times New Roman" w:eastAsia="Times New Roman" w:hAnsi="Times New Roman" w:cs="Times New Roman"/>
          <w:sz w:val="24"/>
        </w:rPr>
        <w:t xml:space="preserve"> acquisite</w:t>
      </w:r>
      <w:r w:rsidR="00895023">
        <w:rPr>
          <w:rFonts w:ascii="Times New Roman" w:eastAsia="Times New Roman" w:hAnsi="Times New Roman" w:cs="Times New Roman"/>
          <w:sz w:val="24"/>
        </w:rPr>
        <w:t xml:space="preserve"> e le competenze </w:t>
      </w:r>
      <w:r w:rsidR="00BC6A23">
        <w:rPr>
          <w:rFonts w:ascii="Times New Roman" w:eastAsia="Times New Roman" w:hAnsi="Times New Roman" w:cs="Times New Roman"/>
          <w:sz w:val="24"/>
        </w:rPr>
        <w:t>consentono ormai di risolverli</w:t>
      </w:r>
      <w:r w:rsidR="001015CC">
        <w:rPr>
          <w:rFonts w:ascii="Times New Roman" w:eastAsia="Times New Roman" w:hAnsi="Times New Roman" w:cs="Times New Roman"/>
          <w:sz w:val="24"/>
        </w:rPr>
        <w:t>;</w:t>
      </w:r>
      <w:r w:rsidR="009D0943">
        <w:rPr>
          <w:rFonts w:ascii="Times New Roman" w:eastAsia="Times New Roman" w:hAnsi="Times New Roman" w:cs="Times New Roman"/>
          <w:sz w:val="24"/>
        </w:rPr>
        <w:t xml:space="preserve"> </w:t>
      </w:r>
      <w:r w:rsidR="00BC6A23">
        <w:rPr>
          <w:rFonts w:ascii="Times New Roman" w:eastAsia="Times New Roman" w:hAnsi="Times New Roman" w:cs="Times New Roman"/>
          <w:sz w:val="24"/>
        </w:rPr>
        <w:t xml:space="preserve">una simile tipologia </w:t>
      </w:r>
      <w:r w:rsidR="00250A41">
        <w:rPr>
          <w:rFonts w:ascii="Times New Roman" w:eastAsia="Times New Roman" w:hAnsi="Times New Roman" w:cs="Times New Roman"/>
          <w:sz w:val="24"/>
        </w:rPr>
        <w:t xml:space="preserve">di esercizi </w:t>
      </w:r>
      <w:r w:rsidR="00BC6A23">
        <w:rPr>
          <w:rFonts w:ascii="Times New Roman" w:eastAsia="Times New Roman" w:hAnsi="Times New Roman" w:cs="Times New Roman"/>
          <w:sz w:val="24"/>
        </w:rPr>
        <w:t xml:space="preserve">potrà eventualmente </w:t>
      </w:r>
      <w:r w:rsidR="00250A41">
        <w:rPr>
          <w:rFonts w:ascii="Times New Roman" w:eastAsia="Times New Roman" w:hAnsi="Times New Roman" w:cs="Times New Roman"/>
          <w:sz w:val="24"/>
        </w:rPr>
        <w:t>essere presente n</w:t>
      </w:r>
      <w:r w:rsidR="00BC6A23">
        <w:rPr>
          <w:rFonts w:ascii="Times New Roman" w:eastAsia="Times New Roman" w:hAnsi="Times New Roman" w:cs="Times New Roman"/>
          <w:sz w:val="24"/>
        </w:rPr>
        <w:t>ella prova scritta</w:t>
      </w:r>
      <w:r w:rsidR="004D564E">
        <w:rPr>
          <w:rFonts w:ascii="Times New Roman" w:eastAsia="Times New Roman" w:hAnsi="Times New Roman" w:cs="Times New Roman"/>
          <w:sz w:val="24"/>
        </w:rPr>
        <w:t xml:space="preserve"> – escluso per ora il teorema di </w:t>
      </w:r>
      <w:proofErr w:type="spellStart"/>
      <w:r w:rsidR="004D564E">
        <w:rPr>
          <w:rFonts w:ascii="Times New Roman" w:eastAsia="Times New Roman" w:hAnsi="Times New Roman" w:cs="Times New Roman"/>
          <w:sz w:val="24"/>
        </w:rPr>
        <w:t>Binet</w:t>
      </w:r>
      <w:proofErr w:type="spellEnd"/>
      <w:r w:rsidR="00BC6A23">
        <w:rPr>
          <w:rFonts w:ascii="Times New Roman" w:eastAsia="Times New Roman" w:hAnsi="Times New Roman" w:cs="Times New Roman"/>
          <w:sz w:val="24"/>
        </w:rPr>
        <w:t>).</w:t>
      </w:r>
    </w:p>
    <w:p w:rsidR="00E01FDB" w:rsidRDefault="00E01FDB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01FDB" w:rsidRDefault="00E01FDB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Lun. 2</w:t>
      </w:r>
      <w:r w:rsidR="0000730D">
        <w:rPr>
          <w:rFonts w:ascii="Times New Roman" w:eastAsia="Times New Roman" w:hAnsi="Times New Roman" w:cs="Times New Roman"/>
          <w:b/>
          <w:sz w:val="24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-10 : </w:t>
      </w:r>
      <w:r>
        <w:rPr>
          <w:rFonts w:ascii="Times New Roman" w:eastAsia="Times New Roman" w:hAnsi="Times New Roman" w:cs="Times New Roman"/>
          <w:sz w:val="24"/>
        </w:rPr>
        <w:t xml:space="preserve">Teorema di </w:t>
      </w:r>
      <w:proofErr w:type="spellStart"/>
      <w:r>
        <w:rPr>
          <w:rFonts w:ascii="Times New Roman" w:eastAsia="Times New Roman" w:hAnsi="Times New Roman" w:cs="Times New Roman"/>
          <w:sz w:val="24"/>
        </w:rPr>
        <w:t>Binet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Una matrice quadrata con determinante nullo non ammette inversa (dimostrazione mediante il teorema di </w:t>
      </w:r>
      <w:proofErr w:type="spellStart"/>
      <w:r>
        <w:rPr>
          <w:rFonts w:ascii="Times New Roman" w:eastAsia="Times New Roman" w:hAnsi="Times New Roman" w:cs="Times New Roman"/>
          <w:sz w:val="24"/>
        </w:rPr>
        <w:t>Binet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Utilizzo della matrice inversa per risolvere un sistema lineare di tre equazioni in tre incognite (si tratta di una versione del metodo di </w:t>
      </w:r>
      <w:proofErr w:type="spellStart"/>
      <w:r>
        <w:rPr>
          <w:rFonts w:ascii="Times New Roman" w:eastAsia="Times New Roman" w:hAnsi="Times New Roman" w:cs="Times New Roman"/>
          <w:sz w:val="24"/>
        </w:rPr>
        <w:t>Cramer</w:t>
      </w:r>
      <w:proofErr w:type="spellEnd"/>
      <w:r>
        <w:rPr>
          <w:rFonts w:ascii="Times New Roman" w:eastAsia="Times New Roman" w:hAnsi="Times New Roman" w:cs="Times New Roman"/>
          <w:sz w:val="24"/>
        </w:rPr>
        <w:t>). Nuovo argomento: matrici per il cambiamento di coordinate in due dimensioni. Matrici di rotazione. L’inver</w:t>
      </w:r>
      <w:r w:rsidR="0000730D"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a di una tale matrice coincide con la trasposta. Matrici per cambiamenti di coordinate generali.</w:t>
      </w:r>
      <w:r w:rsidR="0000730D">
        <w:rPr>
          <w:rFonts w:ascii="Times New Roman" w:eastAsia="Times New Roman" w:hAnsi="Times New Roman" w:cs="Times New Roman"/>
          <w:sz w:val="24"/>
        </w:rPr>
        <w:t xml:space="preserve"> </w:t>
      </w:r>
      <w:r w:rsidR="0000730D">
        <w:rPr>
          <w:rFonts w:ascii="Times New Roman" w:eastAsia="Times New Roman" w:hAnsi="Times New Roman" w:cs="Times New Roman"/>
          <w:b/>
          <w:sz w:val="24"/>
        </w:rPr>
        <w:t>Esercizio 20 (</w:t>
      </w:r>
      <w:r w:rsidR="0000730D">
        <w:rPr>
          <w:rFonts w:ascii="Times New Roman" w:eastAsia="Times New Roman" w:hAnsi="Times New Roman" w:cs="Times New Roman"/>
          <w:sz w:val="24"/>
        </w:rPr>
        <w:t xml:space="preserve">le conoscenze acquisite consentono di risolverlo), </w:t>
      </w:r>
      <w:r w:rsidR="0000730D">
        <w:rPr>
          <w:rFonts w:ascii="Times New Roman" w:eastAsia="Times New Roman" w:hAnsi="Times New Roman" w:cs="Times New Roman"/>
          <w:b/>
          <w:sz w:val="24"/>
        </w:rPr>
        <w:t xml:space="preserve">esercizio 26 (resta da effettuare il prodotto </w:t>
      </w:r>
      <w:proofErr w:type="spellStart"/>
      <w:r w:rsidR="0000730D">
        <w:rPr>
          <w:rFonts w:ascii="Times New Roman" w:eastAsia="Times New Roman" w:hAnsi="Times New Roman" w:cs="Times New Roman"/>
          <w:b/>
          <w:sz w:val="24"/>
        </w:rPr>
        <w:t>M·M</w:t>
      </w:r>
      <w:proofErr w:type="spellEnd"/>
      <w:r w:rsidR="0000730D">
        <w:rPr>
          <w:rFonts w:ascii="Times New Roman" w:eastAsia="Times New Roman" w:hAnsi="Times New Roman" w:cs="Times New Roman"/>
          <w:b/>
          <w:sz w:val="24"/>
        </w:rPr>
        <w:t>); esercizio 23 (inizio).</w:t>
      </w:r>
    </w:p>
    <w:p w:rsidR="00773E18" w:rsidRDefault="00773E1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318C1" w:rsidRDefault="00773E1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04-11 : </w:t>
      </w:r>
      <w:r w:rsidR="007202F7">
        <w:rPr>
          <w:rFonts w:ascii="Times New Roman" w:eastAsia="Times New Roman" w:hAnsi="Times New Roman" w:cs="Times New Roman"/>
          <w:sz w:val="24"/>
        </w:rPr>
        <w:t xml:space="preserve">“Matrici ortogonali” (l’inversa è uguale alla trasposta). </w:t>
      </w:r>
      <w:r>
        <w:rPr>
          <w:rFonts w:ascii="Times New Roman" w:eastAsia="Times New Roman" w:hAnsi="Times New Roman" w:cs="Times New Roman"/>
          <w:sz w:val="24"/>
        </w:rPr>
        <w:t xml:space="preserve">Composizione di rotazioni e relativo prodotto di matrici, </w:t>
      </w:r>
      <w:r>
        <w:rPr>
          <w:rFonts w:ascii="Times New Roman" w:eastAsia="Times New Roman" w:hAnsi="Times New Roman" w:cs="Times New Roman"/>
          <w:b/>
          <w:sz w:val="24"/>
        </w:rPr>
        <w:t>esercizio 26 (fine).</w:t>
      </w:r>
      <w:r>
        <w:rPr>
          <w:rFonts w:ascii="Times New Roman" w:eastAsia="Times New Roman" w:hAnsi="Times New Roman" w:cs="Times New Roman"/>
          <w:sz w:val="24"/>
        </w:rPr>
        <w:t xml:space="preserve"> Riflessioni. </w:t>
      </w:r>
      <w:r w:rsidR="007202F7">
        <w:rPr>
          <w:rFonts w:ascii="Times New Roman" w:eastAsia="Times New Roman" w:hAnsi="Times New Roman" w:cs="Times New Roman"/>
          <w:sz w:val="24"/>
        </w:rPr>
        <w:t xml:space="preserve">Cambio del verso di rotazione e relativa matrice inversa. </w:t>
      </w:r>
      <w:r>
        <w:rPr>
          <w:rFonts w:ascii="Times New Roman" w:eastAsia="Times New Roman" w:hAnsi="Times New Roman" w:cs="Times New Roman"/>
          <w:sz w:val="24"/>
        </w:rPr>
        <w:t>Studio della riflessione con angolo dell’asse uguale a 30°</w:t>
      </w:r>
      <w:r w:rsidR="007202F7">
        <w:rPr>
          <w:rFonts w:ascii="Times New Roman" w:eastAsia="Times New Roman" w:hAnsi="Times New Roman" w:cs="Times New Roman"/>
          <w:sz w:val="24"/>
        </w:rPr>
        <w:t xml:space="preserve"> (composizione di un’opportuna rotazione e di</w:t>
      </w:r>
      <w:r>
        <w:rPr>
          <w:rFonts w:ascii="Times New Roman" w:eastAsia="Times New Roman" w:hAnsi="Times New Roman" w:cs="Times New Roman"/>
          <w:sz w:val="24"/>
        </w:rPr>
        <w:t xml:space="preserve"> uno scambio degli assi). </w:t>
      </w:r>
      <w:r w:rsidR="007202F7">
        <w:rPr>
          <w:rFonts w:ascii="Times New Roman" w:eastAsia="Times New Roman" w:hAnsi="Times New Roman" w:cs="Times New Roman"/>
          <w:sz w:val="24"/>
        </w:rPr>
        <w:t xml:space="preserve">Rette invarianti, nel caso di una riflessione. </w:t>
      </w:r>
      <w:r>
        <w:rPr>
          <w:rFonts w:ascii="Times New Roman" w:eastAsia="Times New Roman" w:hAnsi="Times New Roman" w:cs="Times New Roman"/>
          <w:sz w:val="24"/>
        </w:rPr>
        <w:t>Argomento precedente: proiezione ortogonale di un punto su una retta, equazioni parametriche di una retta, vettori perpendicolari</w:t>
      </w:r>
      <w:r w:rsidR="00A318C1">
        <w:rPr>
          <w:rFonts w:ascii="Times New Roman" w:eastAsia="Times New Roman" w:hAnsi="Times New Roman" w:cs="Times New Roman"/>
          <w:sz w:val="24"/>
        </w:rPr>
        <w:t>.</w:t>
      </w:r>
    </w:p>
    <w:p w:rsidR="00A318C1" w:rsidRDefault="00A318C1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773E18" w:rsidRPr="00A318C1" w:rsidRDefault="00A318C1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Lun. 11-11 : </w:t>
      </w:r>
      <w:r w:rsidRPr="00A318C1">
        <w:rPr>
          <w:rFonts w:ascii="Times New Roman" w:eastAsia="Times New Roman" w:hAnsi="Times New Roman" w:cs="Times New Roman"/>
          <w:b/>
          <w:sz w:val="24"/>
        </w:rPr>
        <w:t>Esercizio 23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318C1">
        <w:rPr>
          <w:rFonts w:ascii="Times New Roman" w:eastAsia="Times New Roman" w:hAnsi="Times New Roman" w:cs="Times New Roman"/>
          <w:sz w:val="24"/>
        </w:rPr>
        <w:t xml:space="preserve">(esclusi gli </w:t>
      </w:r>
      <w:proofErr w:type="spellStart"/>
      <w:r w:rsidRPr="00A318C1">
        <w:rPr>
          <w:rFonts w:ascii="Times New Roman" w:eastAsia="Times New Roman" w:hAnsi="Times New Roman" w:cs="Times New Roman"/>
          <w:sz w:val="24"/>
        </w:rPr>
        <w:t>autovalori</w:t>
      </w:r>
      <w:proofErr w:type="spellEnd"/>
      <w:r>
        <w:rPr>
          <w:rFonts w:ascii="Times New Roman" w:eastAsia="Times New Roman" w:hAnsi="Times New Roman" w:cs="Times New Roman"/>
          <w:sz w:val="24"/>
        </w:rPr>
        <w:t>). Circonferenza centrata nell’origine. Parabola y=x</w:t>
      </w:r>
      <w:r>
        <w:rPr>
          <w:rFonts w:ascii="Times New Roman" w:eastAsia="Times New Roman" w:hAnsi="Times New Roman" w:cs="Times New Roman"/>
          <w:sz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. Modifica delle equazioni </w:t>
      </w:r>
      <w:r w:rsidR="0044470B">
        <w:rPr>
          <w:rFonts w:ascii="Times New Roman" w:eastAsia="Times New Roman" w:hAnsi="Times New Roman" w:cs="Times New Roman"/>
          <w:sz w:val="24"/>
        </w:rPr>
        <w:t xml:space="preserve">di queste curve </w:t>
      </w:r>
      <w:r>
        <w:rPr>
          <w:rFonts w:ascii="Times New Roman" w:eastAsia="Times New Roman" w:hAnsi="Times New Roman" w:cs="Times New Roman"/>
          <w:sz w:val="24"/>
        </w:rPr>
        <w:t>a seguito di riflessioni o rotazioni. Cambiamenti di coordinate che non preservano le distanze.</w:t>
      </w:r>
    </w:p>
    <w:p w:rsidR="007E137D" w:rsidRDefault="007E137D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137D" w:rsidRDefault="00053050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18-11 </w:t>
      </w:r>
      <w:r w:rsidR="007E137D">
        <w:rPr>
          <w:rFonts w:ascii="Times New Roman" w:eastAsia="Times New Roman" w:hAnsi="Times New Roman" w:cs="Times New Roman"/>
          <w:b/>
          <w:sz w:val="24"/>
        </w:rPr>
        <w:t xml:space="preserve">: </w:t>
      </w:r>
      <w:r w:rsidR="007E137D">
        <w:rPr>
          <w:rFonts w:ascii="Times New Roman" w:eastAsia="Times New Roman" w:hAnsi="Times New Roman" w:cs="Times New Roman"/>
          <w:sz w:val="24"/>
        </w:rPr>
        <w:t xml:space="preserve">Traslazioni; composizione di rotazioni e traslazioni. </w:t>
      </w:r>
      <w:r w:rsidR="004A08AD" w:rsidRPr="004A08AD">
        <w:rPr>
          <w:rFonts w:ascii="Times New Roman" w:eastAsia="Times New Roman" w:hAnsi="Times New Roman" w:cs="Times New Roman"/>
          <w:b/>
          <w:sz w:val="24"/>
        </w:rPr>
        <w:t>Esercizio 27</w:t>
      </w:r>
      <w:r w:rsidR="004A08AD">
        <w:rPr>
          <w:rFonts w:ascii="Times New Roman" w:eastAsia="Times New Roman" w:hAnsi="Times New Roman" w:cs="Times New Roman"/>
          <w:sz w:val="24"/>
        </w:rPr>
        <w:t xml:space="preserve">. </w:t>
      </w:r>
      <w:r w:rsidR="007E137D">
        <w:rPr>
          <w:rFonts w:ascii="Times New Roman" w:eastAsia="Times New Roman" w:hAnsi="Times New Roman" w:cs="Times New Roman"/>
          <w:sz w:val="24"/>
        </w:rPr>
        <w:t>Modifica dell’equa</w:t>
      </w:r>
      <w:r>
        <w:rPr>
          <w:rFonts w:ascii="Times New Roman" w:eastAsia="Times New Roman" w:hAnsi="Times New Roman" w:cs="Times New Roman"/>
          <w:sz w:val="24"/>
        </w:rPr>
        <w:softHyphen/>
      </w:r>
      <w:r w:rsidR="007E137D">
        <w:rPr>
          <w:rFonts w:ascii="Times New Roman" w:eastAsia="Times New Roman" w:hAnsi="Times New Roman" w:cs="Times New Roman"/>
          <w:sz w:val="24"/>
        </w:rPr>
        <w:t>zione di una circonferenz</w:t>
      </w:r>
      <w:r w:rsidR="00880E5E">
        <w:rPr>
          <w:rFonts w:ascii="Times New Roman" w:eastAsia="Times New Roman" w:hAnsi="Times New Roman" w:cs="Times New Roman"/>
          <w:sz w:val="24"/>
        </w:rPr>
        <w:t>a a seguito di una traslazione. Invarianza dell’equazione di una retta oppor</w:t>
      </w:r>
      <w:r>
        <w:rPr>
          <w:rFonts w:ascii="Times New Roman" w:eastAsia="Times New Roman" w:hAnsi="Times New Roman" w:cs="Times New Roman"/>
          <w:sz w:val="24"/>
        </w:rPr>
        <w:softHyphen/>
      </w:r>
      <w:r w:rsidR="00880E5E">
        <w:rPr>
          <w:rFonts w:ascii="Times New Roman" w:eastAsia="Times New Roman" w:hAnsi="Times New Roman" w:cs="Times New Roman"/>
          <w:sz w:val="24"/>
        </w:rPr>
        <w:t>tuna</w:t>
      </w:r>
      <w:r w:rsidR="00274E47">
        <w:rPr>
          <w:rFonts w:ascii="Times New Roman" w:eastAsia="Times New Roman" w:hAnsi="Times New Roman" w:cs="Times New Roman"/>
          <w:sz w:val="24"/>
        </w:rPr>
        <w:t>, a seguito di una traslazione</w:t>
      </w:r>
      <w:r w:rsidR="00880E5E">
        <w:rPr>
          <w:rFonts w:ascii="Times New Roman" w:eastAsia="Times New Roman" w:hAnsi="Times New Roman" w:cs="Times New Roman"/>
          <w:sz w:val="24"/>
        </w:rPr>
        <w:t xml:space="preserve">. </w:t>
      </w:r>
      <w:r w:rsidR="00274E47">
        <w:rPr>
          <w:rFonts w:ascii="Times New Roman" w:eastAsia="Times New Roman" w:hAnsi="Times New Roman" w:cs="Times New Roman"/>
          <w:sz w:val="24"/>
        </w:rPr>
        <w:t>Nuovo argomento: g</w:t>
      </w:r>
      <w:r w:rsidR="007E137D">
        <w:rPr>
          <w:rFonts w:ascii="Times New Roman" w:eastAsia="Times New Roman" w:hAnsi="Times New Roman" w:cs="Times New Roman"/>
          <w:sz w:val="24"/>
        </w:rPr>
        <w:t xml:space="preserve">eometria dello spazio. </w:t>
      </w:r>
      <w:r w:rsidR="00880E5E">
        <w:rPr>
          <w:rFonts w:ascii="Times New Roman" w:eastAsia="Times New Roman" w:hAnsi="Times New Roman" w:cs="Times New Roman"/>
          <w:sz w:val="24"/>
        </w:rPr>
        <w:t xml:space="preserve">Sistema di riferimento </w:t>
      </w:r>
      <w:proofErr w:type="spellStart"/>
      <w:r w:rsidR="00880E5E">
        <w:rPr>
          <w:rFonts w:ascii="Times New Roman" w:eastAsia="Times New Roman" w:hAnsi="Times New Roman" w:cs="Times New Roman"/>
          <w:sz w:val="24"/>
        </w:rPr>
        <w:t>Oxyz</w:t>
      </w:r>
      <w:proofErr w:type="spellEnd"/>
      <w:r w:rsidR="00880E5E">
        <w:rPr>
          <w:rFonts w:ascii="Times New Roman" w:eastAsia="Times New Roman" w:hAnsi="Times New Roman" w:cs="Times New Roman"/>
          <w:sz w:val="24"/>
        </w:rPr>
        <w:t xml:space="preserve">. </w:t>
      </w:r>
      <w:r w:rsidR="007E137D">
        <w:rPr>
          <w:rFonts w:ascii="Times New Roman" w:eastAsia="Times New Roman" w:hAnsi="Times New Roman" w:cs="Times New Roman"/>
          <w:sz w:val="24"/>
        </w:rPr>
        <w:t xml:space="preserve">Vettori </w:t>
      </w:r>
      <w:r w:rsidR="00880E5E">
        <w:rPr>
          <w:rFonts w:ascii="Times New Roman" w:eastAsia="Times New Roman" w:hAnsi="Times New Roman" w:cs="Times New Roman"/>
          <w:sz w:val="24"/>
        </w:rPr>
        <w:t>nello spazio; calcolo della lunghezza di un vettore</w:t>
      </w:r>
      <w:r w:rsidR="007E137D">
        <w:rPr>
          <w:rFonts w:ascii="Times New Roman" w:eastAsia="Times New Roman" w:hAnsi="Times New Roman" w:cs="Times New Roman"/>
          <w:sz w:val="24"/>
        </w:rPr>
        <w:t>. Distanze tra punti. Equazione di un piano (primi esempi).</w:t>
      </w:r>
    </w:p>
    <w:p w:rsidR="009D34F8" w:rsidRDefault="009D34F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D34F8" w:rsidRDefault="009D34F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25-11 : </w:t>
      </w:r>
      <w:r w:rsidR="00374A11" w:rsidRPr="00374A11">
        <w:rPr>
          <w:rFonts w:ascii="Times New Roman" w:eastAsia="Times New Roman" w:hAnsi="Times New Roman" w:cs="Times New Roman"/>
          <w:sz w:val="24"/>
        </w:rPr>
        <w:t>Esempi di equazioni di piani.</w:t>
      </w:r>
      <w:r w:rsidR="00374A11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Equazioni parametriche di una retta nello spazio. Equazioni cartesiane. Trasfor</w:t>
      </w:r>
      <w:r>
        <w:rPr>
          <w:rFonts w:ascii="Times New Roman" w:eastAsia="Times New Roman" w:hAnsi="Times New Roman" w:cs="Times New Roman"/>
          <w:sz w:val="24"/>
        </w:rPr>
        <w:softHyphen/>
        <w:t xml:space="preserve">mazione da equazioni parametriche a cartesiane e viceversa. Prodotto scalare tridimensionale; coseno dell’angolo tra due vettori nello spazio. Vettore perpendicolare a un piano (analogia col vettore perpendicolare a una retta nel piano </w:t>
      </w:r>
      <w:proofErr w:type="spellStart"/>
      <w:r>
        <w:rPr>
          <w:rFonts w:ascii="Times New Roman" w:eastAsia="Times New Roman" w:hAnsi="Times New Roman" w:cs="Times New Roman"/>
          <w:sz w:val="24"/>
        </w:rPr>
        <w:t>Oxy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Distanza tra un punto e un piano. Rette sghembe. </w:t>
      </w:r>
      <w:r w:rsidRPr="009D34F8">
        <w:rPr>
          <w:rFonts w:ascii="Times New Roman" w:eastAsia="Times New Roman" w:hAnsi="Times New Roman" w:cs="Times New Roman"/>
          <w:b/>
          <w:sz w:val="24"/>
        </w:rPr>
        <w:t>Esercizi 36, 38, 39.</w:t>
      </w:r>
    </w:p>
    <w:p w:rsidR="00867304" w:rsidRDefault="00867304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D34F8" w:rsidRDefault="00867304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02-12 : </w:t>
      </w:r>
      <w:r>
        <w:rPr>
          <w:rFonts w:ascii="Times New Roman" w:eastAsia="Times New Roman" w:hAnsi="Times New Roman" w:cs="Times New Roman"/>
          <w:sz w:val="24"/>
        </w:rPr>
        <w:t xml:space="preserve">Cambiamenti di coordinate nello spazio. </w:t>
      </w:r>
      <w:r w:rsidR="00AE629D">
        <w:rPr>
          <w:rFonts w:ascii="Times New Roman" w:eastAsia="Times New Roman" w:hAnsi="Times New Roman" w:cs="Times New Roman"/>
          <w:sz w:val="24"/>
        </w:rPr>
        <w:t>Analogia col caso bidimensionale. Rotazioni elementari. Rappresentazione di una base ortonormale mediante gli angoli di rotazione propria, nutazione, precessione. D</w:t>
      </w:r>
      <w:r>
        <w:rPr>
          <w:rFonts w:ascii="Times New Roman" w:eastAsia="Times New Roman" w:hAnsi="Times New Roman" w:cs="Times New Roman"/>
          <w:sz w:val="24"/>
        </w:rPr>
        <w:t>ecomposizione di un movimento rigido nel prodotto di tre rotazioni elementari.</w:t>
      </w:r>
    </w:p>
    <w:p w:rsidR="007D6C5C" w:rsidRDefault="007D6C5C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6C5C" w:rsidRDefault="007D6C5C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09-12 : </w:t>
      </w:r>
      <w:r w:rsidR="00FE72A8">
        <w:rPr>
          <w:rFonts w:ascii="Times New Roman" w:eastAsia="Times New Roman" w:hAnsi="Times New Roman" w:cs="Times New Roman"/>
          <w:sz w:val="24"/>
        </w:rPr>
        <w:t>Esercitazione.</w:t>
      </w:r>
    </w:p>
    <w:p w:rsidR="003C561B" w:rsidRDefault="003C561B" w:rsidP="003C56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3C561B" w:rsidRDefault="003C561B" w:rsidP="003C56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Lun. 16-12 : </w:t>
      </w:r>
      <w:r>
        <w:rPr>
          <w:rFonts w:ascii="Times New Roman" w:eastAsia="Times New Roman" w:hAnsi="Times New Roman" w:cs="Times New Roman"/>
          <w:sz w:val="24"/>
        </w:rPr>
        <w:t>Esercitazione.</w:t>
      </w:r>
    </w:p>
    <w:p w:rsidR="003C561B" w:rsidRDefault="003C561B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C561B" w:rsidRDefault="003C561B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6C5C" w:rsidRDefault="007D6C5C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D6C5C" w:rsidRDefault="007D6C5C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D34F8" w:rsidRDefault="009D34F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137D" w:rsidRDefault="007E137D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E137D" w:rsidRDefault="007E137D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3E18" w:rsidRDefault="00773E1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3E18" w:rsidRDefault="00773E1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3E18" w:rsidRDefault="00773E1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773E18" w:rsidRPr="0000730D" w:rsidRDefault="00773E18" w:rsidP="00754A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50A41" w:rsidRPr="00BC6A23" w:rsidRDefault="00250A41" w:rsidP="00754A74">
      <w:pPr>
        <w:suppressAutoHyphens/>
        <w:spacing w:after="0" w:line="240" w:lineRule="auto"/>
        <w:jc w:val="both"/>
        <w:rPr>
          <w:rFonts w:eastAsia="Times New Roman"/>
        </w:rPr>
      </w:pPr>
    </w:p>
    <w:p w:rsidR="00FB42F9" w:rsidRDefault="00D915C0" w:rsidP="00EC2C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………………………………………………………………………………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..</w:t>
      </w:r>
    </w:p>
    <w:p w:rsidR="00FB42F9" w:rsidRDefault="00FB42F9" w:rsidP="004B5AFF">
      <w:pPr>
        <w:tabs>
          <w:tab w:val="left" w:pos="5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42F9" w:rsidRDefault="00FB42F9" w:rsidP="004B5AFF">
      <w:pPr>
        <w:tabs>
          <w:tab w:val="left" w:pos="5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42F9" w:rsidRDefault="00FB42F9" w:rsidP="004B5AFF">
      <w:pPr>
        <w:tabs>
          <w:tab w:val="left" w:pos="5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42F9" w:rsidRDefault="00FB42F9" w:rsidP="004B5AFF">
      <w:pPr>
        <w:tabs>
          <w:tab w:val="left" w:pos="54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42F9" w:rsidRDefault="009A02C8" w:rsidP="007348D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Esercizi assegnati</w:t>
      </w:r>
      <w:r w:rsidR="00D915C0">
        <w:rPr>
          <w:rFonts w:ascii="Times New Roman" w:eastAsia="Times New Roman" w:hAnsi="Times New Roman" w:cs="Times New Roman"/>
          <w:sz w:val="32"/>
          <w:u w:val="single"/>
        </w:rPr>
        <w:t>:</w:t>
      </w:r>
    </w:p>
    <w:p w:rsidR="00FB42F9" w:rsidRDefault="00FB42F9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42F9" w:rsidRPr="00C800C2" w:rsidRDefault="00D915C0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</w:rPr>
        <w:t>Le parti in grassetto sono le più recenti</w:t>
      </w:r>
      <w:r w:rsidR="003E6FAB">
        <w:rPr>
          <w:rFonts w:ascii="Times New Roman" w:eastAsia="Times New Roman" w:hAnsi="Times New Roman" w:cs="Times New Roman"/>
          <w:sz w:val="24"/>
        </w:rPr>
        <w:t>.</w:t>
      </w:r>
      <w:r w:rsidR="00480161">
        <w:rPr>
          <w:rFonts w:ascii="Times New Roman" w:eastAsia="Times New Roman" w:hAnsi="Times New Roman" w:cs="Times New Roman"/>
          <w:sz w:val="24"/>
        </w:rPr>
        <w:t xml:space="preserve"> </w:t>
      </w:r>
      <w:r w:rsidR="00480161" w:rsidRPr="00480161">
        <w:rPr>
          <w:rFonts w:ascii="Times New Roman" w:eastAsia="Times New Roman" w:hAnsi="Times New Roman" w:cs="Times New Roman"/>
          <w:i/>
          <w:sz w:val="24"/>
        </w:rPr>
        <w:t>Gli esercizi effettivamente svolti in aula compaiono nel diario delle lezioni, qui sopra</w:t>
      </w:r>
      <w:r w:rsidR="00480161">
        <w:rPr>
          <w:rFonts w:ascii="Times New Roman" w:eastAsia="Times New Roman" w:hAnsi="Times New Roman" w:cs="Times New Roman"/>
          <w:sz w:val="24"/>
        </w:rPr>
        <w:t>.</w:t>
      </w:r>
    </w:p>
    <w:p w:rsidR="00A616EC" w:rsidRDefault="00A616EC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A02C8" w:rsidRPr="004A08AD" w:rsidRDefault="009A02C8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08AD">
        <w:rPr>
          <w:rFonts w:ascii="Times New Roman" w:eastAsia="Times New Roman" w:hAnsi="Times New Roman" w:cs="Times New Roman"/>
          <w:sz w:val="24"/>
        </w:rPr>
        <w:t>Capitolo 1.</w:t>
      </w:r>
    </w:p>
    <w:p w:rsidR="00A712E0" w:rsidRPr="004A08AD" w:rsidRDefault="00F9137A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08AD">
        <w:rPr>
          <w:rFonts w:ascii="Times New Roman" w:eastAsia="Times New Roman" w:hAnsi="Times New Roman" w:cs="Times New Roman"/>
          <w:sz w:val="24"/>
        </w:rPr>
        <w:t>Capitolo 2</w:t>
      </w:r>
      <w:r w:rsidR="00A712E0" w:rsidRPr="004A08AD">
        <w:rPr>
          <w:rFonts w:ascii="Times New Roman" w:eastAsia="Times New Roman" w:hAnsi="Times New Roman" w:cs="Times New Roman"/>
          <w:sz w:val="24"/>
        </w:rPr>
        <w:t xml:space="preserve"> </w:t>
      </w:r>
    </w:p>
    <w:p w:rsidR="00A712E0" w:rsidRPr="004A08AD" w:rsidRDefault="00A712E0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08AD">
        <w:rPr>
          <w:rFonts w:ascii="Times New Roman" w:eastAsia="Times New Roman" w:hAnsi="Times New Roman" w:cs="Times New Roman"/>
          <w:sz w:val="24"/>
        </w:rPr>
        <w:t>Capitolo 3.</w:t>
      </w:r>
    </w:p>
    <w:p w:rsidR="00F9137A" w:rsidRPr="009D34F8" w:rsidRDefault="00A712E0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08AD">
        <w:rPr>
          <w:rFonts w:ascii="Times New Roman" w:eastAsia="Times New Roman" w:hAnsi="Times New Roman" w:cs="Times New Roman"/>
          <w:sz w:val="24"/>
        </w:rPr>
        <w:t>Capitolo 4</w:t>
      </w:r>
      <w:r w:rsidR="00773E18" w:rsidRPr="004A08AD">
        <w:rPr>
          <w:rFonts w:ascii="Times New Roman" w:eastAsia="Times New Roman" w:hAnsi="Times New Roman" w:cs="Times New Roman"/>
          <w:sz w:val="24"/>
        </w:rPr>
        <w:t>.</w:t>
      </w:r>
    </w:p>
    <w:p w:rsidR="00FB42F9" w:rsidRPr="00CF19FB" w:rsidRDefault="00FB42F9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FB42F9" w:rsidRDefault="00FB42F9" w:rsidP="004B5A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FB42F9" w:rsidSect="00506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B42F9"/>
    <w:rsid w:val="00005798"/>
    <w:rsid w:val="00006FA7"/>
    <w:rsid w:val="0000730D"/>
    <w:rsid w:val="00010754"/>
    <w:rsid w:val="00022E3A"/>
    <w:rsid w:val="00023953"/>
    <w:rsid w:val="000307CC"/>
    <w:rsid w:val="0003565A"/>
    <w:rsid w:val="0004522A"/>
    <w:rsid w:val="00045353"/>
    <w:rsid w:val="00045BF6"/>
    <w:rsid w:val="00046648"/>
    <w:rsid w:val="000479CE"/>
    <w:rsid w:val="00047C24"/>
    <w:rsid w:val="00053050"/>
    <w:rsid w:val="00054EAD"/>
    <w:rsid w:val="00057FF4"/>
    <w:rsid w:val="00060E74"/>
    <w:rsid w:val="00063D57"/>
    <w:rsid w:val="000742B7"/>
    <w:rsid w:val="00076C32"/>
    <w:rsid w:val="00084A59"/>
    <w:rsid w:val="00085D91"/>
    <w:rsid w:val="00086B0F"/>
    <w:rsid w:val="00095274"/>
    <w:rsid w:val="000A09EA"/>
    <w:rsid w:val="000A0A90"/>
    <w:rsid w:val="000B01E0"/>
    <w:rsid w:val="000B0ECF"/>
    <w:rsid w:val="000B3835"/>
    <w:rsid w:val="000B4E22"/>
    <w:rsid w:val="000D1275"/>
    <w:rsid w:val="000D3591"/>
    <w:rsid w:val="000D5870"/>
    <w:rsid w:val="000D72F1"/>
    <w:rsid w:val="000E229E"/>
    <w:rsid w:val="000E2DF9"/>
    <w:rsid w:val="000E5AF6"/>
    <w:rsid w:val="000F1025"/>
    <w:rsid w:val="000F2D5C"/>
    <w:rsid w:val="000F36EC"/>
    <w:rsid w:val="001015CC"/>
    <w:rsid w:val="00102D37"/>
    <w:rsid w:val="001148EC"/>
    <w:rsid w:val="00116090"/>
    <w:rsid w:val="00126709"/>
    <w:rsid w:val="00127E10"/>
    <w:rsid w:val="001312A1"/>
    <w:rsid w:val="00140CC4"/>
    <w:rsid w:val="001427D3"/>
    <w:rsid w:val="00142C57"/>
    <w:rsid w:val="0014365D"/>
    <w:rsid w:val="00145783"/>
    <w:rsid w:val="001541E2"/>
    <w:rsid w:val="0015532F"/>
    <w:rsid w:val="0015725B"/>
    <w:rsid w:val="001611E9"/>
    <w:rsid w:val="00162EC1"/>
    <w:rsid w:val="00164397"/>
    <w:rsid w:val="00165403"/>
    <w:rsid w:val="001713C8"/>
    <w:rsid w:val="00173EC6"/>
    <w:rsid w:val="00174FD5"/>
    <w:rsid w:val="001776F6"/>
    <w:rsid w:val="00181E6D"/>
    <w:rsid w:val="0018467F"/>
    <w:rsid w:val="00187063"/>
    <w:rsid w:val="00187C38"/>
    <w:rsid w:val="00194507"/>
    <w:rsid w:val="00194B85"/>
    <w:rsid w:val="001A7175"/>
    <w:rsid w:val="001B1EE8"/>
    <w:rsid w:val="001B29C7"/>
    <w:rsid w:val="001B2A91"/>
    <w:rsid w:val="001C2931"/>
    <w:rsid w:val="001C51D6"/>
    <w:rsid w:val="001C55DA"/>
    <w:rsid w:val="001C652D"/>
    <w:rsid w:val="001D2B88"/>
    <w:rsid w:val="001D682C"/>
    <w:rsid w:val="001D7869"/>
    <w:rsid w:val="001E0583"/>
    <w:rsid w:val="001E2B35"/>
    <w:rsid w:val="001E5210"/>
    <w:rsid w:val="001E59AF"/>
    <w:rsid w:val="001E7230"/>
    <w:rsid w:val="001F154A"/>
    <w:rsid w:val="001F26C4"/>
    <w:rsid w:val="001F2BCF"/>
    <w:rsid w:val="001F486B"/>
    <w:rsid w:val="001F5D59"/>
    <w:rsid w:val="002048EA"/>
    <w:rsid w:val="002075D3"/>
    <w:rsid w:val="00216E2C"/>
    <w:rsid w:val="00217A82"/>
    <w:rsid w:val="002206D1"/>
    <w:rsid w:val="0022111B"/>
    <w:rsid w:val="00221D7D"/>
    <w:rsid w:val="0023096C"/>
    <w:rsid w:val="0023136D"/>
    <w:rsid w:val="00232521"/>
    <w:rsid w:val="00235752"/>
    <w:rsid w:val="0023600C"/>
    <w:rsid w:val="002414FC"/>
    <w:rsid w:val="00250559"/>
    <w:rsid w:val="00250A41"/>
    <w:rsid w:val="00252A4C"/>
    <w:rsid w:val="002534C2"/>
    <w:rsid w:val="00254916"/>
    <w:rsid w:val="002626CF"/>
    <w:rsid w:val="00264F79"/>
    <w:rsid w:val="00266C38"/>
    <w:rsid w:val="00270AD7"/>
    <w:rsid w:val="0027189E"/>
    <w:rsid w:val="00273487"/>
    <w:rsid w:val="00274E47"/>
    <w:rsid w:val="002817E0"/>
    <w:rsid w:val="00281B46"/>
    <w:rsid w:val="0028366C"/>
    <w:rsid w:val="002841C0"/>
    <w:rsid w:val="00285A5F"/>
    <w:rsid w:val="002912BF"/>
    <w:rsid w:val="00294490"/>
    <w:rsid w:val="00295569"/>
    <w:rsid w:val="00296F23"/>
    <w:rsid w:val="002A0F90"/>
    <w:rsid w:val="002A5C4E"/>
    <w:rsid w:val="002B4F46"/>
    <w:rsid w:val="002B50DA"/>
    <w:rsid w:val="002C368E"/>
    <w:rsid w:val="002C3C40"/>
    <w:rsid w:val="002C4DC1"/>
    <w:rsid w:val="002C7192"/>
    <w:rsid w:val="002D4F74"/>
    <w:rsid w:val="002D60E1"/>
    <w:rsid w:val="002D6790"/>
    <w:rsid w:val="002E02E1"/>
    <w:rsid w:val="002E129A"/>
    <w:rsid w:val="002F22C2"/>
    <w:rsid w:val="002F40AD"/>
    <w:rsid w:val="002F57BC"/>
    <w:rsid w:val="002F7D3F"/>
    <w:rsid w:val="00303049"/>
    <w:rsid w:val="00306AD9"/>
    <w:rsid w:val="00307E93"/>
    <w:rsid w:val="0031019F"/>
    <w:rsid w:val="003122FC"/>
    <w:rsid w:val="00324A8D"/>
    <w:rsid w:val="0032582B"/>
    <w:rsid w:val="00326703"/>
    <w:rsid w:val="00343E2A"/>
    <w:rsid w:val="00345488"/>
    <w:rsid w:val="00345903"/>
    <w:rsid w:val="00351C7C"/>
    <w:rsid w:val="003549CB"/>
    <w:rsid w:val="0035694F"/>
    <w:rsid w:val="00356D95"/>
    <w:rsid w:val="00362A3B"/>
    <w:rsid w:val="0036609C"/>
    <w:rsid w:val="00367892"/>
    <w:rsid w:val="00371FDB"/>
    <w:rsid w:val="00374A11"/>
    <w:rsid w:val="003849A2"/>
    <w:rsid w:val="0038615B"/>
    <w:rsid w:val="00390260"/>
    <w:rsid w:val="003912A1"/>
    <w:rsid w:val="0039196F"/>
    <w:rsid w:val="00391A01"/>
    <w:rsid w:val="00391F44"/>
    <w:rsid w:val="00393CC8"/>
    <w:rsid w:val="00396D83"/>
    <w:rsid w:val="003A74F0"/>
    <w:rsid w:val="003B0E85"/>
    <w:rsid w:val="003B64AF"/>
    <w:rsid w:val="003B75DC"/>
    <w:rsid w:val="003C561B"/>
    <w:rsid w:val="003C57AA"/>
    <w:rsid w:val="003C5A40"/>
    <w:rsid w:val="003D09E0"/>
    <w:rsid w:val="003D0BA7"/>
    <w:rsid w:val="003E0547"/>
    <w:rsid w:val="003E2CB8"/>
    <w:rsid w:val="003E55E4"/>
    <w:rsid w:val="003E6A04"/>
    <w:rsid w:val="003E6FAB"/>
    <w:rsid w:val="003F1520"/>
    <w:rsid w:val="003F5225"/>
    <w:rsid w:val="003F5CDB"/>
    <w:rsid w:val="003F7505"/>
    <w:rsid w:val="004016A8"/>
    <w:rsid w:val="00406DDA"/>
    <w:rsid w:val="0041591B"/>
    <w:rsid w:val="00415B04"/>
    <w:rsid w:val="00425F99"/>
    <w:rsid w:val="00426B76"/>
    <w:rsid w:val="004324FA"/>
    <w:rsid w:val="004418A5"/>
    <w:rsid w:val="00441B17"/>
    <w:rsid w:val="0044470B"/>
    <w:rsid w:val="0046050C"/>
    <w:rsid w:val="0046665E"/>
    <w:rsid w:val="004744E0"/>
    <w:rsid w:val="00474DFF"/>
    <w:rsid w:val="004778D0"/>
    <w:rsid w:val="00480161"/>
    <w:rsid w:val="00482452"/>
    <w:rsid w:val="00483A3D"/>
    <w:rsid w:val="004865B0"/>
    <w:rsid w:val="0049272A"/>
    <w:rsid w:val="00494952"/>
    <w:rsid w:val="00496250"/>
    <w:rsid w:val="00496371"/>
    <w:rsid w:val="00497F68"/>
    <w:rsid w:val="004A03AD"/>
    <w:rsid w:val="004A08AD"/>
    <w:rsid w:val="004A1397"/>
    <w:rsid w:val="004A246B"/>
    <w:rsid w:val="004A6FBE"/>
    <w:rsid w:val="004B3B1F"/>
    <w:rsid w:val="004B5AFF"/>
    <w:rsid w:val="004B6454"/>
    <w:rsid w:val="004B7354"/>
    <w:rsid w:val="004B7707"/>
    <w:rsid w:val="004C0954"/>
    <w:rsid w:val="004C4DBA"/>
    <w:rsid w:val="004C50CF"/>
    <w:rsid w:val="004C5349"/>
    <w:rsid w:val="004C5BE3"/>
    <w:rsid w:val="004D564E"/>
    <w:rsid w:val="004D5C3E"/>
    <w:rsid w:val="004D71A9"/>
    <w:rsid w:val="004E25C4"/>
    <w:rsid w:val="004E29F8"/>
    <w:rsid w:val="004E5D46"/>
    <w:rsid w:val="004F34AE"/>
    <w:rsid w:val="004F3AF8"/>
    <w:rsid w:val="00500A87"/>
    <w:rsid w:val="005012F5"/>
    <w:rsid w:val="00503B7D"/>
    <w:rsid w:val="00506656"/>
    <w:rsid w:val="0050772F"/>
    <w:rsid w:val="00513717"/>
    <w:rsid w:val="00514159"/>
    <w:rsid w:val="00532303"/>
    <w:rsid w:val="005379E1"/>
    <w:rsid w:val="00547350"/>
    <w:rsid w:val="00551539"/>
    <w:rsid w:val="0055351D"/>
    <w:rsid w:val="00554C3B"/>
    <w:rsid w:val="00562058"/>
    <w:rsid w:val="0056319F"/>
    <w:rsid w:val="0057101E"/>
    <w:rsid w:val="0058294A"/>
    <w:rsid w:val="005843A8"/>
    <w:rsid w:val="00584760"/>
    <w:rsid w:val="00592F7F"/>
    <w:rsid w:val="005A158C"/>
    <w:rsid w:val="005A1BC0"/>
    <w:rsid w:val="005A348E"/>
    <w:rsid w:val="005A6310"/>
    <w:rsid w:val="005B1214"/>
    <w:rsid w:val="005B603E"/>
    <w:rsid w:val="005D0DD8"/>
    <w:rsid w:val="005D26EC"/>
    <w:rsid w:val="005D3C9A"/>
    <w:rsid w:val="005D49B7"/>
    <w:rsid w:val="005E021D"/>
    <w:rsid w:val="005F24D3"/>
    <w:rsid w:val="00600DC7"/>
    <w:rsid w:val="00601DD2"/>
    <w:rsid w:val="00607509"/>
    <w:rsid w:val="00611EB7"/>
    <w:rsid w:val="00617685"/>
    <w:rsid w:val="00624EB8"/>
    <w:rsid w:val="00625900"/>
    <w:rsid w:val="00630F86"/>
    <w:rsid w:val="00635FFD"/>
    <w:rsid w:val="0063770B"/>
    <w:rsid w:val="00645DFB"/>
    <w:rsid w:val="00646566"/>
    <w:rsid w:val="00647C94"/>
    <w:rsid w:val="00653258"/>
    <w:rsid w:val="00660868"/>
    <w:rsid w:val="00661405"/>
    <w:rsid w:val="00667458"/>
    <w:rsid w:val="00670EBB"/>
    <w:rsid w:val="00676A50"/>
    <w:rsid w:val="00677C5D"/>
    <w:rsid w:val="00680D6E"/>
    <w:rsid w:val="00681044"/>
    <w:rsid w:val="006836FD"/>
    <w:rsid w:val="00687468"/>
    <w:rsid w:val="006960C5"/>
    <w:rsid w:val="006A22B8"/>
    <w:rsid w:val="006A6B89"/>
    <w:rsid w:val="006B2481"/>
    <w:rsid w:val="006C0CCA"/>
    <w:rsid w:val="006C10AA"/>
    <w:rsid w:val="006C3673"/>
    <w:rsid w:val="006C534D"/>
    <w:rsid w:val="006C5469"/>
    <w:rsid w:val="006C572E"/>
    <w:rsid w:val="006C667A"/>
    <w:rsid w:val="006D178D"/>
    <w:rsid w:val="006D5466"/>
    <w:rsid w:val="006E062D"/>
    <w:rsid w:val="006E178A"/>
    <w:rsid w:val="006E21D5"/>
    <w:rsid w:val="006E6590"/>
    <w:rsid w:val="006F1713"/>
    <w:rsid w:val="006F2C53"/>
    <w:rsid w:val="006F43FE"/>
    <w:rsid w:val="007030B2"/>
    <w:rsid w:val="007171BD"/>
    <w:rsid w:val="007202F7"/>
    <w:rsid w:val="00720559"/>
    <w:rsid w:val="0072162A"/>
    <w:rsid w:val="0072644A"/>
    <w:rsid w:val="0072688A"/>
    <w:rsid w:val="0073118A"/>
    <w:rsid w:val="007348DD"/>
    <w:rsid w:val="00750136"/>
    <w:rsid w:val="0075026B"/>
    <w:rsid w:val="00751816"/>
    <w:rsid w:val="00754A74"/>
    <w:rsid w:val="0076053E"/>
    <w:rsid w:val="00763FE9"/>
    <w:rsid w:val="00764A6E"/>
    <w:rsid w:val="007722F4"/>
    <w:rsid w:val="00773E18"/>
    <w:rsid w:val="00774A0A"/>
    <w:rsid w:val="00775AC4"/>
    <w:rsid w:val="00775B08"/>
    <w:rsid w:val="00777CD0"/>
    <w:rsid w:val="00785D3D"/>
    <w:rsid w:val="007860BB"/>
    <w:rsid w:val="0079040A"/>
    <w:rsid w:val="007917EF"/>
    <w:rsid w:val="00792566"/>
    <w:rsid w:val="00793E16"/>
    <w:rsid w:val="0079531B"/>
    <w:rsid w:val="007A22C8"/>
    <w:rsid w:val="007A3E50"/>
    <w:rsid w:val="007A5A56"/>
    <w:rsid w:val="007B154E"/>
    <w:rsid w:val="007B3721"/>
    <w:rsid w:val="007B5D01"/>
    <w:rsid w:val="007C07AD"/>
    <w:rsid w:val="007C4698"/>
    <w:rsid w:val="007C5AE7"/>
    <w:rsid w:val="007C71D7"/>
    <w:rsid w:val="007D2632"/>
    <w:rsid w:val="007D39C1"/>
    <w:rsid w:val="007D580E"/>
    <w:rsid w:val="007D6C5C"/>
    <w:rsid w:val="007E093D"/>
    <w:rsid w:val="007E137D"/>
    <w:rsid w:val="007E2C22"/>
    <w:rsid w:val="007E7524"/>
    <w:rsid w:val="007E786B"/>
    <w:rsid w:val="007F1B32"/>
    <w:rsid w:val="007F3387"/>
    <w:rsid w:val="007F53C5"/>
    <w:rsid w:val="007F6E64"/>
    <w:rsid w:val="00804AB1"/>
    <w:rsid w:val="008118B4"/>
    <w:rsid w:val="00814886"/>
    <w:rsid w:val="00822F46"/>
    <w:rsid w:val="008304A7"/>
    <w:rsid w:val="0083262E"/>
    <w:rsid w:val="00832E55"/>
    <w:rsid w:val="0084205E"/>
    <w:rsid w:val="00842FBD"/>
    <w:rsid w:val="00843935"/>
    <w:rsid w:val="00845AB9"/>
    <w:rsid w:val="008504B7"/>
    <w:rsid w:val="00852623"/>
    <w:rsid w:val="00863A52"/>
    <w:rsid w:val="00867304"/>
    <w:rsid w:val="008741DE"/>
    <w:rsid w:val="00876544"/>
    <w:rsid w:val="00880E5E"/>
    <w:rsid w:val="00881BD8"/>
    <w:rsid w:val="00882F62"/>
    <w:rsid w:val="00884A3B"/>
    <w:rsid w:val="008858F2"/>
    <w:rsid w:val="00887EAC"/>
    <w:rsid w:val="00895023"/>
    <w:rsid w:val="00896893"/>
    <w:rsid w:val="008A786B"/>
    <w:rsid w:val="008C2730"/>
    <w:rsid w:val="008C30BA"/>
    <w:rsid w:val="008C3A1D"/>
    <w:rsid w:val="008D1F9D"/>
    <w:rsid w:val="008D7FE2"/>
    <w:rsid w:val="008E355E"/>
    <w:rsid w:val="008E46CB"/>
    <w:rsid w:val="008F01A9"/>
    <w:rsid w:val="008F671D"/>
    <w:rsid w:val="008F6743"/>
    <w:rsid w:val="00900AED"/>
    <w:rsid w:val="00901E8F"/>
    <w:rsid w:val="00904464"/>
    <w:rsid w:val="009129F8"/>
    <w:rsid w:val="00913F77"/>
    <w:rsid w:val="00922D69"/>
    <w:rsid w:val="00926FFF"/>
    <w:rsid w:val="009311EE"/>
    <w:rsid w:val="00934FB9"/>
    <w:rsid w:val="0094540B"/>
    <w:rsid w:val="00946B87"/>
    <w:rsid w:val="009541DD"/>
    <w:rsid w:val="00960AFB"/>
    <w:rsid w:val="009611FC"/>
    <w:rsid w:val="009627C8"/>
    <w:rsid w:val="00963721"/>
    <w:rsid w:val="00965EC3"/>
    <w:rsid w:val="00966B72"/>
    <w:rsid w:val="00967BB2"/>
    <w:rsid w:val="0097294A"/>
    <w:rsid w:val="00982674"/>
    <w:rsid w:val="00982BE9"/>
    <w:rsid w:val="00985254"/>
    <w:rsid w:val="00987AEC"/>
    <w:rsid w:val="00987B4E"/>
    <w:rsid w:val="0099465B"/>
    <w:rsid w:val="009A02C8"/>
    <w:rsid w:val="009A08A8"/>
    <w:rsid w:val="009B18B3"/>
    <w:rsid w:val="009C0980"/>
    <w:rsid w:val="009C1068"/>
    <w:rsid w:val="009C28A1"/>
    <w:rsid w:val="009C398B"/>
    <w:rsid w:val="009C5ED4"/>
    <w:rsid w:val="009D0943"/>
    <w:rsid w:val="009D28D1"/>
    <w:rsid w:val="009D34F8"/>
    <w:rsid w:val="009D3EB6"/>
    <w:rsid w:val="009D7A6E"/>
    <w:rsid w:val="009F2CB5"/>
    <w:rsid w:val="00A05BB8"/>
    <w:rsid w:val="00A14A7D"/>
    <w:rsid w:val="00A166A7"/>
    <w:rsid w:val="00A16854"/>
    <w:rsid w:val="00A207CF"/>
    <w:rsid w:val="00A22B5E"/>
    <w:rsid w:val="00A2312F"/>
    <w:rsid w:val="00A266FC"/>
    <w:rsid w:val="00A26738"/>
    <w:rsid w:val="00A318C1"/>
    <w:rsid w:val="00A3196B"/>
    <w:rsid w:val="00A3471B"/>
    <w:rsid w:val="00A41295"/>
    <w:rsid w:val="00A43964"/>
    <w:rsid w:val="00A442EE"/>
    <w:rsid w:val="00A459E0"/>
    <w:rsid w:val="00A616EC"/>
    <w:rsid w:val="00A62E6E"/>
    <w:rsid w:val="00A668D1"/>
    <w:rsid w:val="00A66A1A"/>
    <w:rsid w:val="00A712E0"/>
    <w:rsid w:val="00A71E30"/>
    <w:rsid w:val="00A83356"/>
    <w:rsid w:val="00A8363A"/>
    <w:rsid w:val="00A83C67"/>
    <w:rsid w:val="00A92AB0"/>
    <w:rsid w:val="00AA7DA2"/>
    <w:rsid w:val="00AB017F"/>
    <w:rsid w:val="00AB3021"/>
    <w:rsid w:val="00AB667B"/>
    <w:rsid w:val="00AC07A1"/>
    <w:rsid w:val="00AC08F1"/>
    <w:rsid w:val="00AC0A2A"/>
    <w:rsid w:val="00AC2823"/>
    <w:rsid w:val="00AD01DF"/>
    <w:rsid w:val="00AD2A4A"/>
    <w:rsid w:val="00AD4889"/>
    <w:rsid w:val="00AD6DFF"/>
    <w:rsid w:val="00AE02E2"/>
    <w:rsid w:val="00AE38EB"/>
    <w:rsid w:val="00AE4C28"/>
    <w:rsid w:val="00AE5066"/>
    <w:rsid w:val="00AE629D"/>
    <w:rsid w:val="00AF3B0B"/>
    <w:rsid w:val="00B0526E"/>
    <w:rsid w:val="00B13926"/>
    <w:rsid w:val="00B156AC"/>
    <w:rsid w:val="00B27801"/>
    <w:rsid w:val="00B336FB"/>
    <w:rsid w:val="00B36364"/>
    <w:rsid w:val="00B36FB4"/>
    <w:rsid w:val="00B40536"/>
    <w:rsid w:val="00B40C2C"/>
    <w:rsid w:val="00B40D9F"/>
    <w:rsid w:val="00B45D63"/>
    <w:rsid w:val="00B57D97"/>
    <w:rsid w:val="00B65256"/>
    <w:rsid w:val="00B656B2"/>
    <w:rsid w:val="00B65A91"/>
    <w:rsid w:val="00B727A2"/>
    <w:rsid w:val="00B758AA"/>
    <w:rsid w:val="00B81728"/>
    <w:rsid w:val="00B82923"/>
    <w:rsid w:val="00B82C7A"/>
    <w:rsid w:val="00B830CC"/>
    <w:rsid w:val="00B94C47"/>
    <w:rsid w:val="00B952F7"/>
    <w:rsid w:val="00BA2751"/>
    <w:rsid w:val="00BA6F6E"/>
    <w:rsid w:val="00BB24AD"/>
    <w:rsid w:val="00BB65F2"/>
    <w:rsid w:val="00BB760F"/>
    <w:rsid w:val="00BB7E7F"/>
    <w:rsid w:val="00BC60FD"/>
    <w:rsid w:val="00BC6A23"/>
    <w:rsid w:val="00BC751F"/>
    <w:rsid w:val="00BD0DB3"/>
    <w:rsid w:val="00BD567D"/>
    <w:rsid w:val="00BD5EC8"/>
    <w:rsid w:val="00BE6CC5"/>
    <w:rsid w:val="00BE7619"/>
    <w:rsid w:val="00BF21C5"/>
    <w:rsid w:val="00BF285A"/>
    <w:rsid w:val="00BF3385"/>
    <w:rsid w:val="00C0028E"/>
    <w:rsid w:val="00C065B8"/>
    <w:rsid w:val="00C32A60"/>
    <w:rsid w:val="00C36A87"/>
    <w:rsid w:val="00C404F2"/>
    <w:rsid w:val="00C456C1"/>
    <w:rsid w:val="00C46DA4"/>
    <w:rsid w:val="00C5097D"/>
    <w:rsid w:val="00C5149A"/>
    <w:rsid w:val="00C57523"/>
    <w:rsid w:val="00C576E9"/>
    <w:rsid w:val="00C61660"/>
    <w:rsid w:val="00C64E76"/>
    <w:rsid w:val="00C707D5"/>
    <w:rsid w:val="00C71833"/>
    <w:rsid w:val="00C734F8"/>
    <w:rsid w:val="00C75D9A"/>
    <w:rsid w:val="00C800C2"/>
    <w:rsid w:val="00C81865"/>
    <w:rsid w:val="00C8261E"/>
    <w:rsid w:val="00C82F1C"/>
    <w:rsid w:val="00C87120"/>
    <w:rsid w:val="00C95CC1"/>
    <w:rsid w:val="00C960DB"/>
    <w:rsid w:val="00CA0986"/>
    <w:rsid w:val="00CA1FC5"/>
    <w:rsid w:val="00CA32F4"/>
    <w:rsid w:val="00CA390C"/>
    <w:rsid w:val="00CB703B"/>
    <w:rsid w:val="00CC092D"/>
    <w:rsid w:val="00CC1834"/>
    <w:rsid w:val="00CC1CC2"/>
    <w:rsid w:val="00CC3807"/>
    <w:rsid w:val="00CC43EB"/>
    <w:rsid w:val="00CC48A5"/>
    <w:rsid w:val="00CD04CF"/>
    <w:rsid w:val="00CD08B3"/>
    <w:rsid w:val="00CD1351"/>
    <w:rsid w:val="00CD42C0"/>
    <w:rsid w:val="00CE14D4"/>
    <w:rsid w:val="00CF1167"/>
    <w:rsid w:val="00CF19FB"/>
    <w:rsid w:val="00CF3126"/>
    <w:rsid w:val="00CF5156"/>
    <w:rsid w:val="00D1028E"/>
    <w:rsid w:val="00D10534"/>
    <w:rsid w:val="00D138D3"/>
    <w:rsid w:val="00D1704D"/>
    <w:rsid w:val="00D22832"/>
    <w:rsid w:val="00D23396"/>
    <w:rsid w:val="00D260DD"/>
    <w:rsid w:val="00D2788F"/>
    <w:rsid w:val="00D27CC8"/>
    <w:rsid w:val="00D30870"/>
    <w:rsid w:val="00D32D37"/>
    <w:rsid w:val="00D36A15"/>
    <w:rsid w:val="00D36BDC"/>
    <w:rsid w:val="00D423A9"/>
    <w:rsid w:val="00D43009"/>
    <w:rsid w:val="00D50076"/>
    <w:rsid w:val="00D5053A"/>
    <w:rsid w:val="00D50B98"/>
    <w:rsid w:val="00D5102A"/>
    <w:rsid w:val="00D51CCF"/>
    <w:rsid w:val="00D555B5"/>
    <w:rsid w:val="00D653BF"/>
    <w:rsid w:val="00D662A5"/>
    <w:rsid w:val="00D663B2"/>
    <w:rsid w:val="00D676ED"/>
    <w:rsid w:val="00D76E30"/>
    <w:rsid w:val="00D77A49"/>
    <w:rsid w:val="00D77B48"/>
    <w:rsid w:val="00D81C22"/>
    <w:rsid w:val="00D87375"/>
    <w:rsid w:val="00D91405"/>
    <w:rsid w:val="00D915C0"/>
    <w:rsid w:val="00D9769F"/>
    <w:rsid w:val="00D979F3"/>
    <w:rsid w:val="00DA5E01"/>
    <w:rsid w:val="00DB41FF"/>
    <w:rsid w:val="00DB5F72"/>
    <w:rsid w:val="00DB5F76"/>
    <w:rsid w:val="00DC0418"/>
    <w:rsid w:val="00DC0A2C"/>
    <w:rsid w:val="00DC0BE9"/>
    <w:rsid w:val="00DC634F"/>
    <w:rsid w:val="00DD012C"/>
    <w:rsid w:val="00DD11C1"/>
    <w:rsid w:val="00DD61E1"/>
    <w:rsid w:val="00DE2474"/>
    <w:rsid w:val="00DE26F5"/>
    <w:rsid w:val="00DE5AAF"/>
    <w:rsid w:val="00DE6F72"/>
    <w:rsid w:val="00DF078E"/>
    <w:rsid w:val="00DF2325"/>
    <w:rsid w:val="00DF26F2"/>
    <w:rsid w:val="00DF2B81"/>
    <w:rsid w:val="00E01FDB"/>
    <w:rsid w:val="00E035D9"/>
    <w:rsid w:val="00E05416"/>
    <w:rsid w:val="00E057D2"/>
    <w:rsid w:val="00E13B24"/>
    <w:rsid w:val="00E14498"/>
    <w:rsid w:val="00E14CA0"/>
    <w:rsid w:val="00E1632B"/>
    <w:rsid w:val="00E2361D"/>
    <w:rsid w:val="00E41410"/>
    <w:rsid w:val="00E41914"/>
    <w:rsid w:val="00E5172E"/>
    <w:rsid w:val="00E62A85"/>
    <w:rsid w:val="00E63E16"/>
    <w:rsid w:val="00E67430"/>
    <w:rsid w:val="00E70725"/>
    <w:rsid w:val="00E7786F"/>
    <w:rsid w:val="00E80212"/>
    <w:rsid w:val="00E85549"/>
    <w:rsid w:val="00E85EC0"/>
    <w:rsid w:val="00E86191"/>
    <w:rsid w:val="00E91710"/>
    <w:rsid w:val="00E95044"/>
    <w:rsid w:val="00E96566"/>
    <w:rsid w:val="00E97CB4"/>
    <w:rsid w:val="00EA2550"/>
    <w:rsid w:val="00EA3C07"/>
    <w:rsid w:val="00EA7762"/>
    <w:rsid w:val="00EC2C3E"/>
    <w:rsid w:val="00EC5FEF"/>
    <w:rsid w:val="00EC6438"/>
    <w:rsid w:val="00EC6A1A"/>
    <w:rsid w:val="00EC7381"/>
    <w:rsid w:val="00EC7EEE"/>
    <w:rsid w:val="00ED019D"/>
    <w:rsid w:val="00ED3DCC"/>
    <w:rsid w:val="00ED4F8A"/>
    <w:rsid w:val="00EE20F7"/>
    <w:rsid w:val="00EF1A78"/>
    <w:rsid w:val="00F064EA"/>
    <w:rsid w:val="00F120E1"/>
    <w:rsid w:val="00F20538"/>
    <w:rsid w:val="00F23F38"/>
    <w:rsid w:val="00F23FB5"/>
    <w:rsid w:val="00F256FB"/>
    <w:rsid w:val="00F32F00"/>
    <w:rsid w:val="00F42D59"/>
    <w:rsid w:val="00F439DD"/>
    <w:rsid w:val="00F47C85"/>
    <w:rsid w:val="00F523A5"/>
    <w:rsid w:val="00F5271A"/>
    <w:rsid w:val="00F54836"/>
    <w:rsid w:val="00F57D56"/>
    <w:rsid w:val="00F61D77"/>
    <w:rsid w:val="00F62989"/>
    <w:rsid w:val="00F62B32"/>
    <w:rsid w:val="00F72ED3"/>
    <w:rsid w:val="00F73434"/>
    <w:rsid w:val="00F75DA2"/>
    <w:rsid w:val="00F85948"/>
    <w:rsid w:val="00F869DB"/>
    <w:rsid w:val="00F87510"/>
    <w:rsid w:val="00F9137A"/>
    <w:rsid w:val="00F9308E"/>
    <w:rsid w:val="00F94A37"/>
    <w:rsid w:val="00F97C8E"/>
    <w:rsid w:val="00FA2AA2"/>
    <w:rsid w:val="00FA60E5"/>
    <w:rsid w:val="00FB0F4E"/>
    <w:rsid w:val="00FB42F9"/>
    <w:rsid w:val="00FC1521"/>
    <w:rsid w:val="00FC395C"/>
    <w:rsid w:val="00FC3A91"/>
    <w:rsid w:val="00FD7191"/>
    <w:rsid w:val="00FE72A8"/>
    <w:rsid w:val="00FF18C3"/>
    <w:rsid w:val="00FF40DD"/>
    <w:rsid w:val="00FF6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656"/>
  </w:style>
  <w:style w:type="paragraph" w:styleId="Titolo4">
    <w:name w:val="heading 4"/>
    <w:basedOn w:val="Normale"/>
    <w:link w:val="Titolo4Carattere"/>
    <w:qFormat/>
    <w:rsid w:val="00C456C1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456C1"/>
    <w:rPr>
      <w:rFonts w:ascii="Times New Roman" w:hAnsi="Times New Roman" w:cs="Times New Roman"/>
      <w:b/>
      <w:bCs/>
      <w:sz w:val="24"/>
      <w:szCs w:val="24"/>
    </w:rPr>
  </w:style>
  <w:style w:type="paragraph" w:styleId="Nessunaspaziatura">
    <w:name w:val="No Spacing"/>
    <w:uiPriority w:val="1"/>
    <w:qFormat/>
    <w:rsid w:val="008420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Vietri</dc:creator>
  <cp:lastModifiedBy>andrea.vietri</cp:lastModifiedBy>
  <cp:revision>16</cp:revision>
  <dcterms:created xsi:type="dcterms:W3CDTF">2019-11-04T16:53:00Z</dcterms:created>
  <dcterms:modified xsi:type="dcterms:W3CDTF">2019-12-16T17:58:00Z</dcterms:modified>
</cp:coreProperties>
</file>